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19" w:rsidRPr="005808E6" w:rsidRDefault="00992E1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9A1263" w:rsidRPr="005808E6" w:rsidRDefault="008D5D9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 w:themeColor="text1"/>
          <w:sz w:val="21"/>
          <w:szCs w:val="21"/>
          <w:lang w:val="en-US"/>
        </w:rPr>
      </w:pPr>
      <w:proofErr w:type="spellStart"/>
      <w:r w:rsidRPr="005808E6">
        <w:rPr>
          <w:rFonts w:ascii="Arial" w:hAnsi="Arial" w:cs="Arial"/>
          <w:b/>
          <w:color w:val="000000" w:themeColor="text1"/>
          <w:sz w:val="21"/>
          <w:szCs w:val="21"/>
          <w:lang w:val="en-US"/>
        </w:rPr>
        <w:t>Werkliste</w:t>
      </w:r>
      <w:proofErr w:type="spellEnd"/>
    </w:p>
    <w:p w:rsidR="002F4179" w:rsidRPr="005808E6" w:rsidRDefault="002F417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Invisible Violence</w:t>
      </w:r>
    </w:p>
    <w:p w:rsidR="002F4179" w:rsidRPr="005808E6" w:rsidRDefault="002F417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</w:p>
    <w:p w:rsidR="002F4179" w:rsidRPr="005808E6" w:rsidRDefault="002F417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</w:t>
      </w:r>
    </w:p>
    <w:p w:rsidR="00E03066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Kader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Attia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Repair Analysis,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2013,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Spiegel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&amp;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Kupferdraht</w:t>
      </w:r>
      <w:proofErr w:type="spellEnd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24 cm x 32 cm x 5 cm, courtesy of the artist 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&amp; </w:t>
      </w:r>
      <w:r w:rsidR="008D5D9B" w:rsidRPr="005808E6">
        <w:rPr>
          <w:rFonts w:ascii="Arial" w:hAnsi="Arial" w:cs="Arial"/>
          <w:color w:val="000000"/>
          <w:sz w:val="19"/>
          <w:szCs w:val="19"/>
          <w:lang w:val="en-US"/>
        </w:rPr>
        <w:t>MMK Frankfurt</w:t>
      </w:r>
    </w:p>
    <w:p w:rsidR="00B10160" w:rsidRPr="005808E6" w:rsidRDefault="00B1016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2</w:t>
      </w:r>
    </w:p>
    <w:p w:rsidR="009A1263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Itziar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Barrio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The History of the Fist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2014,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ideoinstallation,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Skulptur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variab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el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8B740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15 min </w:t>
      </w:r>
    </w:p>
    <w:p w:rsidR="0099411B" w:rsidRPr="005808E6" w:rsidRDefault="008B740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44 sec, </w:t>
      </w:r>
      <w:r w:rsidR="0099411B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courtesy of the artist 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3</w:t>
      </w:r>
    </w:p>
    <w:p w:rsidR="009A1263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de-DE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 xml:space="preserve">Ursula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>Biemann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r w:rsidRPr="005808E6">
        <w:rPr>
          <w:rFonts w:ascii="Arial" w:hAnsi="Arial" w:cs="Arial"/>
          <w:i/>
          <w:color w:val="000000"/>
          <w:sz w:val="19"/>
          <w:szCs w:val="19"/>
          <w:lang w:val="de-DE"/>
        </w:rPr>
        <w:t xml:space="preserve">Black </w:t>
      </w:r>
      <w:proofErr w:type="spellStart"/>
      <w:r w:rsidRPr="005808E6">
        <w:rPr>
          <w:rFonts w:ascii="Arial" w:hAnsi="Arial" w:cs="Arial"/>
          <w:i/>
          <w:color w:val="000000"/>
          <w:sz w:val="19"/>
          <w:szCs w:val="19"/>
          <w:lang w:val="de-DE"/>
        </w:rPr>
        <w:t>Sea</w:t>
      </w:r>
      <w:proofErr w:type="spellEnd"/>
      <w:r w:rsidRPr="005808E6">
        <w:rPr>
          <w:rFonts w:ascii="Arial" w:hAnsi="Arial" w:cs="Arial"/>
          <w:i/>
          <w:color w:val="000000"/>
          <w:sz w:val="19"/>
          <w:szCs w:val="19"/>
          <w:lang w:val="de-DE"/>
        </w:rPr>
        <w:t xml:space="preserve"> Files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>, 2005, synchroni</w:t>
      </w:r>
      <w:r w:rsidR="00B10160" w:rsidRPr="005808E6">
        <w:rPr>
          <w:rFonts w:ascii="Arial" w:hAnsi="Arial" w:cs="Arial"/>
          <w:color w:val="000000"/>
          <w:sz w:val="19"/>
          <w:szCs w:val="19"/>
          <w:lang w:val="de-DE"/>
        </w:rPr>
        <w:t>sierte 2-Kanal-Vi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deoinstallation, 43 min, 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>Karte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gram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courtesy</w:t>
      </w:r>
      <w:proofErr w:type="gram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of the artist</w:t>
      </w:r>
    </w:p>
    <w:p w:rsidR="00E03066" w:rsidRPr="005808E6" w:rsidRDefault="00E03066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4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b/>
          <w:color w:val="000000"/>
          <w:sz w:val="19"/>
          <w:szCs w:val="19"/>
          <w:lang w:val="en-US"/>
        </w:rPr>
      </w:pP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Rossella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Biscotti &amp; Kevin van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Braak</w:t>
      </w:r>
      <w:proofErr w:type="spellEnd"/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i/>
          <w:color w:val="000000"/>
          <w:sz w:val="19"/>
          <w:szCs w:val="19"/>
          <w:lang w:val="de-DE" w:eastAsia="de-DE"/>
        </w:rPr>
        <w:t>Josip Broz Tito</w:t>
      </w:r>
      <w:r w:rsidR="003A3527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, </w:t>
      </w:r>
      <w:r w:rsidR="00A70B99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nach der Ausstellung „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The </w:t>
      </w:r>
      <w:proofErr w:type="spellStart"/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Anatomy</w:t>
      </w:r>
      <w:proofErr w:type="spellEnd"/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 </w:t>
      </w:r>
      <w:proofErr w:type="spellStart"/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Lesson</w:t>
      </w:r>
      <w:proofErr w:type="spellEnd"/>
      <w:r w:rsidR="00A70B99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“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 </w:t>
      </w:r>
      <w:r w:rsidR="00A70B99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von</w:t>
      </w:r>
      <w:r w:rsidR="003A3527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 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Dragan </w:t>
      </w:r>
      <w:proofErr w:type="spellStart"/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Srdić</w:t>
      </w:r>
      <w:proofErr w:type="spellEnd"/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, </w:t>
      </w:r>
      <w:r w:rsidR="00A70B99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Kulturzentrum 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 xml:space="preserve">Belgrad, 2000 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128 x 128 mm, Bronze / 14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5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120 x 120 mm, Bronze / 12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7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120 x 120 mm, Bronze / 12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7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122 x 122 mm, Bronze / 13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130 x 130 mm, Bronze / 14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8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100 x 124 x 124 mm, Bronze / 13</w:t>
      </w:r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de-DE" w:eastAsia="de-DE"/>
        </w:rPr>
        <w:t>5 kg</w:t>
      </w:r>
    </w:p>
    <w:p w:rsidR="00C077CA" w:rsidRPr="005808E6" w:rsidRDefault="00C077CA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100 x 123 x 123 mm, Bronze / 13</w:t>
      </w:r>
      <w:proofErr w:type="gramStart"/>
      <w:r w:rsidR="001D11C1"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3</w:t>
      </w:r>
      <w:proofErr w:type="gramEnd"/>
      <w:r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kg</w:t>
      </w:r>
    </w:p>
    <w:p w:rsidR="003A3527" w:rsidRPr="005808E6" w:rsidRDefault="003A3527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:rsidR="00C077CA" w:rsidRPr="005808E6" w:rsidRDefault="003A3527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C</w:t>
      </w:r>
      <w:r w:rsidR="00C077CA"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ourtesy of the artist</w:t>
      </w:r>
      <w:r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s</w:t>
      </w:r>
      <w:r w:rsidR="00C077CA" w:rsidRPr="005808E6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 xml:space="preserve"> </w:t>
      </w:r>
    </w:p>
    <w:p w:rsidR="003A3527" w:rsidRPr="005808E6" w:rsidRDefault="003A3527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5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Sarah Browne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The Cognitive Radio,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2014,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s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k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ulptural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e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In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stallation (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Marmor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P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olyurethan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schaumstoff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)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mit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Audioaufzeichnung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variabel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courtesy of the artist </w:t>
      </w:r>
    </w:p>
    <w:p w:rsidR="00A574AF" w:rsidRPr="005808E6" w:rsidRDefault="00A574AF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6</w:t>
      </w:r>
    </w:p>
    <w:p w:rsidR="003A3527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Declan Clarke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Group Portrait with Explosives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2014, 16mm 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F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ilm &amp; HD, 42 min, c</w:t>
      </w:r>
      <w:r w:rsidR="00B230AA" w:rsidRPr="005808E6">
        <w:rPr>
          <w:rFonts w:ascii="Arial" w:hAnsi="Arial" w:cs="Arial"/>
          <w:color w:val="000000"/>
          <w:sz w:val="19"/>
          <w:szCs w:val="19"/>
          <w:lang w:val="en-US"/>
        </w:rPr>
        <w:t>ourtesy of the artist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7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Willie Doherty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Ancient Ground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 2011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, V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ideoinstallation, 35mm </w:t>
      </w:r>
      <w:r w:rsidR="000A07A0" w:rsidRPr="005808E6">
        <w:rPr>
          <w:rFonts w:ascii="Arial" w:hAnsi="Arial" w:cs="Arial"/>
          <w:color w:val="000000"/>
          <w:sz w:val="19"/>
          <w:szCs w:val="19"/>
          <w:lang w:val="en-US"/>
        </w:rPr>
        <w:t>F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ilm transfer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iert auf HD</w:t>
      </w:r>
      <w:r w:rsidR="000A07A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8 min, </w:t>
      </w:r>
      <w:r w:rsidR="003A3527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courtesy of the artist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8</w:t>
      </w:r>
    </w:p>
    <w:p w:rsidR="009A1263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de-DE" w:eastAsia="de-DE"/>
        </w:rPr>
      </w:pPr>
      <w:r w:rsidRPr="005808E6">
        <w:rPr>
          <w:rFonts w:ascii="Arial" w:hAnsi="Arial" w:cs="Arial"/>
          <w:b/>
          <w:color w:val="000000" w:themeColor="text1"/>
          <w:sz w:val="19"/>
          <w:szCs w:val="19"/>
          <w:lang w:val="de-DE"/>
        </w:rPr>
        <w:t xml:space="preserve">Eva Engelbert </w:t>
      </w:r>
      <w:r w:rsidR="00310C92" w:rsidRPr="005808E6">
        <w:rPr>
          <w:rFonts w:ascii="Arial" w:hAnsi="Arial" w:cs="Arial"/>
          <w:b/>
          <w:color w:val="000000" w:themeColor="text1"/>
          <w:sz w:val="19"/>
          <w:szCs w:val="19"/>
          <w:lang w:val="de-DE"/>
        </w:rPr>
        <w:t xml:space="preserve">/ Katharina </w:t>
      </w:r>
      <w:proofErr w:type="spellStart"/>
      <w:r w:rsidR="00310C92" w:rsidRPr="005808E6">
        <w:rPr>
          <w:rFonts w:ascii="Arial" w:hAnsi="Arial" w:cs="Arial"/>
          <w:b/>
          <w:color w:val="000000" w:themeColor="text1"/>
          <w:sz w:val="19"/>
          <w:szCs w:val="19"/>
          <w:lang w:val="de-DE"/>
        </w:rPr>
        <w:t>Schniebs</w:t>
      </w:r>
      <w:proofErr w:type="spellEnd"/>
      <w:r w:rsidR="00FB6F54" w:rsidRPr="005808E6">
        <w:rPr>
          <w:rFonts w:ascii="Arial" w:hAnsi="Arial" w:cs="Arial"/>
          <w:color w:val="000000" w:themeColor="text1"/>
          <w:sz w:val="19"/>
          <w:szCs w:val="19"/>
          <w:lang w:val="de-DE"/>
        </w:rPr>
        <w:t xml:space="preserve">, </w:t>
      </w:r>
      <w:r w:rsidR="00FB6F54" w:rsidRPr="005808E6">
        <w:rPr>
          <w:rFonts w:ascii="Arial" w:hAnsi="Arial" w:cs="Arial"/>
          <w:i/>
          <w:color w:val="000000" w:themeColor="text1"/>
          <w:sz w:val="19"/>
          <w:szCs w:val="19"/>
          <w:lang w:val="de-DE"/>
        </w:rPr>
        <w:t xml:space="preserve">On </w:t>
      </w:r>
      <w:r w:rsidR="00FB6F54" w:rsidRPr="005808E6">
        <w:rPr>
          <w:rFonts w:ascii="Arial" w:eastAsia="Times New Roman" w:hAnsi="Arial" w:cs="Arial"/>
          <w:i/>
          <w:sz w:val="19"/>
          <w:szCs w:val="19"/>
          <w:lang w:val="de-DE" w:eastAsia="de-DE"/>
        </w:rPr>
        <w:t>Support</w:t>
      </w:r>
      <w:r w:rsidR="00FB6F54" w:rsidRPr="005808E6">
        <w:rPr>
          <w:rFonts w:ascii="Arial" w:eastAsia="Times New Roman" w:hAnsi="Arial" w:cs="Arial"/>
          <w:sz w:val="19"/>
          <w:szCs w:val="19"/>
          <w:lang w:val="de-DE" w:eastAsia="de-DE"/>
        </w:rPr>
        <w:t xml:space="preserve">, </w:t>
      </w:r>
      <w:r w:rsidR="00ED65EA" w:rsidRPr="005808E6">
        <w:rPr>
          <w:rFonts w:ascii="Arial" w:eastAsia="Times New Roman" w:hAnsi="Arial" w:cs="Arial"/>
          <w:sz w:val="19"/>
          <w:szCs w:val="19"/>
          <w:lang w:val="de-DE" w:eastAsia="de-DE"/>
        </w:rPr>
        <w:t xml:space="preserve">2015, </w:t>
      </w:r>
      <w:r w:rsidR="00A70B99" w:rsidRPr="005808E6">
        <w:rPr>
          <w:rFonts w:ascii="Arial" w:eastAsia="Times New Roman" w:hAnsi="Arial" w:cs="Arial"/>
          <w:sz w:val="19"/>
          <w:szCs w:val="19"/>
          <w:lang w:val="de-DE" w:eastAsia="de-DE"/>
        </w:rPr>
        <w:t>V</w:t>
      </w:r>
      <w:r w:rsidR="00FB6F54" w:rsidRPr="005808E6">
        <w:rPr>
          <w:rFonts w:ascii="Arial" w:eastAsia="Times New Roman" w:hAnsi="Arial" w:cs="Arial"/>
          <w:sz w:val="19"/>
          <w:szCs w:val="19"/>
          <w:lang w:val="de-DE" w:eastAsia="de-DE"/>
        </w:rPr>
        <w:t>ideo</w:t>
      </w:r>
      <w:r w:rsidR="003A3527" w:rsidRPr="005808E6">
        <w:rPr>
          <w:rFonts w:ascii="Arial" w:eastAsia="Times New Roman" w:hAnsi="Arial" w:cs="Arial"/>
          <w:sz w:val="19"/>
          <w:szCs w:val="19"/>
          <w:lang w:val="de-DE" w:eastAsia="de-DE"/>
        </w:rPr>
        <w:t>i</w:t>
      </w:r>
      <w:r w:rsidR="00FB6F54" w:rsidRPr="005808E6">
        <w:rPr>
          <w:rFonts w:ascii="Arial" w:eastAsia="Times New Roman" w:hAnsi="Arial" w:cs="Arial"/>
          <w:sz w:val="19"/>
          <w:szCs w:val="19"/>
          <w:lang w:val="de-DE" w:eastAsia="de-DE"/>
        </w:rPr>
        <w:t xml:space="preserve">nstallation, </w:t>
      </w:r>
      <w:r w:rsidR="00AD2EBF" w:rsidRPr="005808E6">
        <w:rPr>
          <w:rFonts w:ascii="Arial" w:eastAsia="Times New Roman" w:hAnsi="Arial" w:cs="Arial"/>
          <w:sz w:val="19"/>
          <w:szCs w:val="19"/>
          <w:lang w:val="de-DE" w:eastAsia="de-DE"/>
        </w:rPr>
        <w:t xml:space="preserve">vier Videos, </w:t>
      </w:r>
    </w:p>
    <w:p w:rsidR="003A3527" w:rsidRPr="005808E6" w:rsidRDefault="00AD2EBF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  <w:r w:rsidRPr="005808E6">
        <w:rPr>
          <w:rFonts w:ascii="Arial" w:eastAsia="Times New Roman" w:hAnsi="Arial" w:cs="Arial"/>
          <w:sz w:val="19"/>
          <w:szCs w:val="19"/>
          <w:lang w:val="en-US" w:eastAsia="de-DE"/>
        </w:rPr>
        <w:t xml:space="preserve">9 min 55 sec, 10 min 26 sec, 18 min 02 sec, 1 min 25 sec, 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courtesy of the artists</w:t>
      </w:r>
    </w:p>
    <w:p w:rsidR="00E70390" w:rsidRPr="005808E6" w:rsidRDefault="00E7039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992E19" w:rsidRPr="005808E6" w:rsidRDefault="00992E1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992E19" w:rsidRPr="005808E6" w:rsidRDefault="00992E19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lastRenderedPageBreak/>
        <w:t>9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Harun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Farocki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In-Formation (Aufstellung)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2005,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Ein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-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Kanal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-Vid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eoinstallation,</w:t>
      </w:r>
      <w:r w:rsidR="008D5D9B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DigiBeta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16 min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col.,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ohne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Ton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courtesy of the artist </w:t>
      </w:r>
    </w:p>
    <w:p w:rsidR="00992E19" w:rsidRPr="005808E6" w:rsidRDefault="00992E19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10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jc w:val="both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Daniel Garcia </w:t>
      </w:r>
      <w:proofErr w:type="spellStart"/>
      <w:r w:rsidR="003A3527" w:rsidRPr="005808E6">
        <w:rPr>
          <w:rFonts w:ascii="Arial" w:hAnsi="Arial" w:cs="Arial"/>
          <w:b/>
          <w:sz w:val="19"/>
          <w:szCs w:val="19"/>
        </w:rPr>
        <w:t>Andújar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Indignados,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2012-</w:t>
      </w:r>
      <w:r w:rsidR="003A3527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20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14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Fotografien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Zeichnungen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Wand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graffiti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variabel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, courtesy of the artist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11</w:t>
      </w:r>
    </w:p>
    <w:p w:rsidR="0099411B" w:rsidRPr="005808E6" w:rsidRDefault="0099411B" w:rsidP="005808E6">
      <w:pPr>
        <w:spacing w:line="280" w:lineRule="exact"/>
        <w:rPr>
          <w:rFonts w:ascii="Arial" w:hAnsi="Arial" w:cs="Arial"/>
          <w:color w:val="343434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Eva Grubinger, </w:t>
      </w:r>
      <w:r w:rsidRPr="005808E6">
        <w:rPr>
          <w:rFonts w:ascii="Arial" w:hAnsi="Arial" w:cs="Arial"/>
          <w:i/>
          <w:sz w:val="19"/>
          <w:szCs w:val="19"/>
          <w:lang w:val="en-US"/>
        </w:rPr>
        <w:t>Crowd</w:t>
      </w:r>
      <w:r w:rsidRPr="005808E6">
        <w:rPr>
          <w:rFonts w:ascii="Arial" w:hAnsi="Arial" w:cs="Arial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sz w:val="19"/>
          <w:szCs w:val="19"/>
          <w:lang w:val="en-US"/>
        </w:rPr>
        <w:t xml:space="preserve">2007, TensaBarriers, </w:t>
      </w:r>
      <w:proofErr w:type="spellStart"/>
      <w:r w:rsidR="00A70B99" w:rsidRPr="005808E6">
        <w:rPr>
          <w:rFonts w:ascii="Arial" w:hAnsi="Arial" w:cs="Arial"/>
          <w:sz w:val="19"/>
          <w:szCs w:val="19"/>
          <w:lang w:val="en-US"/>
        </w:rPr>
        <w:t>Farbe</w:t>
      </w:r>
      <w:proofErr w:type="spellEnd"/>
      <w:r w:rsidRPr="005808E6">
        <w:rPr>
          <w:rFonts w:ascii="Arial" w:hAnsi="Arial" w:cs="Arial"/>
          <w:sz w:val="19"/>
          <w:szCs w:val="19"/>
          <w:lang w:val="en-US"/>
        </w:rPr>
        <w:t xml:space="preserve">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variabel</w:t>
      </w:r>
      <w:proofErr w:type="spellEnd"/>
      <w:r w:rsidRPr="005808E6">
        <w:rPr>
          <w:rFonts w:ascii="Arial" w:hAnsi="Arial" w:cs="Arial"/>
          <w:sz w:val="19"/>
          <w:szCs w:val="19"/>
          <w:lang w:val="en-US"/>
        </w:rPr>
        <w:t>, courtesy of the artist</w:t>
      </w:r>
      <w:r w:rsidR="005808E6">
        <w:rPr>
          <w:rFonts w:ascii="Arial" w:hAnsi="Arial" w:cs="Arial"/>
          <w:sz w:val="19"/>
          <w:szCs w:val="19"/>
          <w:lang w:val="en-US"/>
        </w:rPr>
        <w:t xml:space="preserve"> &amp; Kerstin </w:t>
      </w:r>
      <w:proofErr w:type="spellStart"/>
      <w:r w:rsidR="005808E6">
        <w:rPr>
          <w:rFonts w:ascii="Arial" w:hAnsi="Arial" w:cs="Arial"/>
          <w:sz w:val="19"/>
          <w:szCs w:val="19"/>
          <w:lang w:val="en-US"/>
        </w:rPr>
        <w:t>Engholm</w:t>
      </w:r>
      <w:proofErr w:type="spellEnd"/>
      <w:r w:rsidR="005808E6">
        <w:rPr>
          <w:rFonts w:ascii="Arial" w:hAnsi="Arial" w:cs="Arial"/>
          <w:sz w:val="19"/>
          <w:szCs w:val="19"/>
          <w:lang w:val="en-US"/>
        </w:rPr>
        <w:t xml:space="preserve"> Gallery</w:t>
      </w:r>
    </w:p>
    <w:p w:rsidR="0099411B" w:rsidRPr="005808E6" w:rsidRDefault="0099411B" w:rsidP="005808E6">
      <w:pPr>
        <w:spacing w:line="240" w:lineRule="exact"/>
        <w:rPr>
          <w:rFonts w:ascii="Arial" w:hAnsi="Arial" w:cs="Arial"/>
          <w:color w:val="343434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12</w:t>
      </w:r>
    </w:p>
    <w:p w:rsidR="0099411B" w:rsidRPr="005808E6" w:rsidRDefault="0099411B" w:rsidP="005808E6">
      <w:pPr>
        <w:spacing w:line="280" w:lineRule="exact"/>
        <w:jc w:val="both"/>
        <w:rPr>
          <w:rFonts w:ascii="Arial" w:hAnsi="Arial" w:cs="Arial"/>
          <w:color w:val="343434"/>
          <w:sz w:val="19"/>
          <w:szCs w:val="19"/>
          <w:lang w:val="en-US"/>
        </w:rPr>
      </w:pPr>
      <w:proofErr w:type="spellStart"/>
      <w:r w:rsidRPr="005808E6">
        <w:rPr>
          <w:rFonts w:ascii="Arial" w:hAnsi="Arial" w:cs="Arial"/>
          <w:b/>
          <w:color w:val="343434"/>
          <w:sz w:val="19"/>
          <w:szCs w:val="19"/>
          <w:lang w:val="en-US"/>
        </w:rPr>
        <w:t>Dejan</w:t>
      </w:r>
      <w:proofErr w:type="spellEnd"/>
      <w:r w:rsidRPr="005808E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 </w:t>
      </w:r>
      <w:proofErr w:type="spellStart"/>
      <w:r w:rsidRPr="005808E6">
        <w:rPr>
          <w:rFonts w:ascii="Arial" w:hAnsi="Arial" w:cs="Arial"/>
          <w:b/>
          <w:color w:val="343434"/>
          <w:sz w:val="19"/>
          <w:szCs w:val="19"/>
          <w:lang w:val="en-US"/>
        </w:rPr>
        <w:t>Kaludjerovi</w:t>
      </w:r>
      <w:r w:rsidR="001F752B"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ć</w:t>
      </w:r>
      <w:proofErr w:type="spellEnd"/>
      <w:r w:rsidRPr="005808E6">
        <w:rPr>
          <w:rFonts w:ascii="Arial" w:hAnsi="Arial" w:cs="Arial"/>
          <w:color w:val="343434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343434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343434"/>
          <w:sz w:val="19"/>
          <w:szCs w:val="19"/>
          <w:lang w:val="en-US"/>
        </w:rPr>
        <w:t>1</w:t>
      </w:r>
      <w:r w:rsidRPr="005808E6">
        <w:rPr>
          <w:rFonts w:ascii="Arial" w:hAnsi="Arial" w:cs="Arial"/>
          <w:i/>
          <w:color w:val="343434"/>
          <w:sz w:val="19"/>
          <w:szCs w:val="19"/>
          <w:vertAlign w:val="superscript"/>
          <w:lang w:val="en-US"/>
        </w:rPr>
        <w:t>st</w:t>
      </w:r>
      <w:r w:rsidRPr="005808E6">
        <w:rPr>
          <w:rFonts w:ascii="Arial" w:hAnsi="Arial" w:cs="Arial"/>
          <w:i/>
          <w:color w:val="343434"/>
          <w:sz w:val="19"/>
          <w:szCs w:val="19"/>
          <w:lang w:val="en-US"/>
        </w:rPr>
        <w:t xml:space="preserve"> of May 1977, </w:t>
      </w:r>
      <w:r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2014,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Zwei</w:t>
      </w:r>
      <w:r w:rsidR="003A3527" w:rsidRPr="005808E6">
        <w:rPr>
          <w:rFonts w:ascii="Arial" w:hAnsi="Arial" w:cs="Arial"/>
          <w:color w:val="000000"/>
          <w:sz w:val="19"/>
          <w:szCs w:val="19"/>
          <w:lang w:val="en-US"/>
        </w:rPr>
        <w:t>-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Kanal-S</w:t>
      </w:r>
      <w:r w:rsidRPr="005808E6">
        <w:rPr>
          <w:rFonts w:ascii="Arial" w:hAnsi="Arial" w:cs="Arial"/>
          <w:color w:val="343434"/>
          <w:sz w:val="19"/>
          <w:szCs w:val="19"/>
          <w:lang w:val="en-US"/>
        </w:rPr>
        <w:t>ound</w:t>
      </w:r>
      <w:r w:rsidR="003A3527" w:rsidRPr="005808E6">
        <w:rPr>
          <w:rFonts w:ascii="Arial" w:hAnsi="Arial" w:cs="Arial"/>
          <w:color w:val="343434"/>
          <w:sz w:val="19"/>
          <w:szCs w:val="19"/>
          <w:lang w:val="en-US"/>
        </w:rPr>
        <w:t>i</w:t>
      </w:r>
      <w:r w:rsidRPr="005808E6">
        <w:rPr>
          <w:rFonts w:ascii="Arial" w:hAnsi="Arial" w:cs="Arial"/>
          <w:color w:val="343434"/>
          <w:sz w:val="19"/>
          <w:szCs w:val="19"/>
          <w:lang w:val="en-US"/>
        </w:rPr>
        <w:t>nstallation</w:t>
      </w:r>
      <w:proofErr w:type="spellEnd"/>
      <w:r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, 29 </w:t>
      </w:r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Dias </w:t>
      </w:r>
      <w:proofErr w:type="spellStart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>ge</w:t>
      </w:r>
      <w:r w:rsidRPr="005808E6">
        <w:rPr>
          <w:rFonts w:ascii="Arial" w:hAnsi="Arial" w:cs="Arial"/>
          <w:color w:val="343434"/>
          <w:sz w:val="19"/>
          <w:szCs w:val="19"/>
          <w:lang w:val="en-US"/>
        </w:rPr>
        <w:t>loop</w:t>
      </w:r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>t</w:t>
      </w:r>
      <w:proofErr w:type="spellEnd"/>
      <w:r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>zwei</w:t>
      </w:r>
      <w:proofErr w:type="spellEnd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>identische</w:t>
      </w:r>
      <w:proofErr w:type="spellEnd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343434"/>
          <w:sz w:val="19"/>
          <w:szCs w:val="19"/>
          <w:lang w:val="en-US"/>
        </w:rPr>
        <w:t>Räume</w:t>
      </w:r>
      <w:proofErr w:type="spellEnd"/>
      <w:r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, </w:t>
      </w:r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Dimensionen </w:t>
      </w:r>
      <w:proofErr w:type="spellStart"/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>variabel</w:t>
      </w:r>
      <w:proofErr w:type="spellEnd"/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, deutsche Version 15 min 48 sec, </w:t>
      </w:r>
      <w:proofErr w:type="spellStart"/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>englische</w:t>
      </w:r>
      <w:proofErr w:type="spellEnd"/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 Version 13 min </w:t>
      </w:r>
      <w:r w:rsidR="001D11C1" w:rsidRPr="005808E6">
        <w:rPr>
          <w:rFonts w:ascii="Arial" w:hAnsi="Arial" w:cs="Arial"/>
          <w:color w:val="343434"/>
          <w:sz w:val="19"/>
          <w:szCs w:val="19"/>
          <w:lang w:val="en-US"/>
        </w:rPr>
        <w:t>15</w:t>
      </w:r>
      <w:r w:rsidR="003D27A4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 sec, c</w:t>
      </w:r>
      <w:r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ourtesy of the artist </w:t>
      </w:r>
      <w:r w:rsidR="001D11C1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&amp; Galleria </w:t>
      </w:r>
      <w:proofErr w:type="spellStart"/>
      <w:r w:rsidR="001D11C1" w:rsidRPr="005808E6">
        <w:rPr>
          <w:rFonts w:ascii="Arial" w:hAnsi="Arial" w:cs="Arial"/>
          <w:color w:val="343434"/>
          <w:sz w:val="19"/>
          <w:szCs w:val="19"/>
          <w:lang w:val="en-US"/>
        </w:rPr>
        <w:t>Bianconi</w:t>
      </w:r>
      <w:proofErr w:type="spellEnd"/>
      <w:r w:rsidR="001D11C1" w:rsidRPr="005808E6">
        <w:rPr>
          <w:rFonts w:ascii="Arial" w:hAnsi="Arial" w:cs="Arial"/>
          <w:color w:val="343434"/>
          <w:sz w:val="19"/>
          <w:szCs w:val="19"/>
          <w:lang w:val="en-US"/>
        </w:rPr>
        <w:t xml:space="preserve">, </w:t>
      </w:r>
      <w:proofErr w:type="spellStart"/>
      <w:r w:rsidR="001D11C1" w:rsidRPr="005808E6">
        <w:rPr>
          <w:rFonts w:ascii="Arial" w:hAnsi="Arial" w:cs="Arial"/>
          <w:color w:val="343434"/>
          <w:sz w:val="19"/>
          <w:szCs w:val="19"/>
          <w:lang w:val="en-US"/>
        </w:rPr>
        <w:t>Mailand</w:t>
      </w:r>
      <w:proofErr w:type="spellEnd"/>
    </w:p>
    <w:p w:rsidR="009A1263" w:rsidRPr="005808E6" w:rsidRDefault="009A1263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13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Vladimir </w:t>
      </w:r>
      <w:proofErr w:type="spellStart"/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Miladinović</w:t>
      </w:r>
      <w:proofErr w:type="spellEnd"/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Rendered History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3A3527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2014-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201</w:t>
      </w:r>
      <w:r w:rsidR="00D063B0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5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Serie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von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Tuschezeichnungen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auf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Papier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variabel</w:t>
      </w:r>
      <w:proofErr w:type="spellEnd"/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, courtesy of the artist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14</w:t>
      </w:r>
    </w:p>
    <w:p w:rsidR="003A3527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Locky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Morris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Day of the Rat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2010,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Duratran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druck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Slimline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LED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Lichtb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ox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, 1</w:t>
      </w:r>
      <w:r w:rsidR="003A3527" w:rsidRPr="005808E6">
        <w:rPr>
          <w:rFonts w:ascii="Arial" w:hAnsi="Arial" w:cs="Arial"/>
          <w:color w:val="000000"/>
          <w:sz w:val="19"/>
          <w:szCs w:val="19"/>
          <w:lang w:val="en-US"/>
        </w:rPr>
        <w:t>8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0 x 1</w:t>
      </w:r>
      <w:r w:rsidR="003A3527" w:rsidRPr="005808E6">
        <w:rPr>
          <w:rFonts w:ascii="Arial" w:hAnsi="Arial" w:cs="Arial"/>
          <w:color w:val="000000"/>
          <w:sz w:val="19"/>
          <w:szCs w:val="19"/>
          <w:lang w:val="en-US"/>
        </w:rPr>
        <w:t>2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0 x 4 cm, c</w:t>
      </w:r>
      <w:r w:rsidR="00E03066" w:rsidRPr="005808E6">
        <w:rPr>
          <w:rFonts w:ascii="Arial" w:hAnsi="Arial" w:cs="Arial"/>
          <w:color w:val="000000"/>
          <w:sz w:val="19"/>
          <w:szCs w:val="19"/>
          <w:lang w:val="en-US"/>
        </w:rPr>
        <w:t>ourtesy of the artist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15</w:t>
      </w:r>
    </w:p>
    <w:p w:rsidR="001D11C1" w:rsidRPr="005808E6" w:rsidRDefault="00A97ABC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5808E6">
        <w:rPr>
          <w:rFonts w:ascii="Arial" w:hAnsi="Arial" w:cs="Arial"/>
          <w:b/>
          <w:sz w:val="19"/>
          <w:szCs w:val="19"/>
          <w:lang w:val="en-US"/>
        </w:rPr>
        <w:t xml:space="preserve">Adrian </w:t>
      </w:r>
      <w:proofErr w:type="spellStart"/>
      <w:r w:rsidRPr="005808E6">
        <w:rPr>
          <w:rFonts w:ascii="Arial" w:hAnsi="Arial" w:cs="Arial"/>
          <w:b/>
          <w:sz w:val="19"/>
          <w:szCs w:val="19"/>
          <w:lang w:val="en-US"/>
        </w:rPr>
        <w:t>Paci</w:t>
      </w:r>
      <w:proofErr w:type="spellEnd"/>
      <w:r w:rsidRPr="005808E6">
        <w:rPr>
          <w:rFonts w:ascii="Arial" w:hAnsi="Arial" w:cs="Arial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sz w:val="19"/>
          <w:szCs w:val="19"/>
          <w:lang w:val="en-US"/>
        </w:rPr>
        <w:t xml:space="preserve"> </w:t>
      </w:r>
      <w:r w:rsidR="0099411B" w:rsidRPr="005808E6">
        <w:rPr>
          <w:rFonts w:ascii="Arial" w:hAnsi="Arial" w:cs="Arial"/>
          <w:i/>
          <w:sz w:val="19"/>
          <w:szCs w:val="19"/>
          <w:lang w:val="en-US"/>
        </w:rPr>
        <w:t>Believe Me I’m an Artist</w:t>
      </w:r>
      <w:r w:rsidRPr="005808E6">
        <w:rPr>
          <w:rFonts w:ascii="Arial" w:hAnsi="Arial" w:cs="Arial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sz w:val="19"/>
          <w:szCs w:val="19"/>
          <w:lang w:val="en-US"/>
        </w:rPr>
        <w:t xml:space="preserve"> </w:t>
      </w:r>
      <w:r w:rsidR="0099411B" w:rsidRPr="005808E6">
        <w:rPr>
          <w:rFonts w:ascii="Arial" w:hAnsi="Arial" w:cs="Arial"/>
          <w:sz w:val="19"/>
          <w:szCs w:val="19"/>
          <w:lang w:val="en-US"/>
        </w:rPr>
        <w:t>2000</w:t>
      </w:r>
      <w:r w:rsidRPr="005808E6">
        <w:rPr>
          <w:rFonts w:ascii="Arial" w:hAnsi="Arial" w:cs="Arial"/>
          <w:sz w:val="19"/>
          <w:szCs w:val="19"/>
          <w:lang w:val="en-US"/>
        </w:rPr>
        <w:t xml:space="preserve">, </w:t>
      </w:r>
      <w:r w:rsidR="00A70B99" w:rsidRPr="005808E6">
        <w:rPr>
          <w:rFonts w:ascii="Arial" w:hAnsi="Arial" w:cs="Arial"/>
          <w:sz w:val="19"/>
          <w:szCs w:val="19"/>
          <w:lang w:val="en-US"/>
        </w:rPr>
        <w:t>Video</w:t>
      </w:r>
      <w:r w:rsidR="0099411B" w:rsidRPr="005808E6">
        <w:rPr>
          <w:rFonts w:ascii="Arial" w:hAnsi="Arial" w:cs="Arial"/>
          <w:sz w:val="19"/>
          <w:szCs w:val="19"/>
          <w:lang w:val="en-US"/>
        </w:rPr>
        <w:t>proje</w:t>
      </w:r>
      <w:r w:rsidR="00A70B99" w:rsidRPr="005808E6">
        <w:rPr>
          <w:rFonts w:ascii="Arial" w:hAnsi="Arial" w:cs="Arial"/>
          <w:sz w:val="19"/>
          <w:szCs w:val="19"/>
          <w:lang w:val="en-US"/>
        </w:rPr>
        <w:t>ktion</w:t>
      </w:r>
      <w:r w:rsidR="0099411B" w:rsidRPr="005808E6">
        <w:rPr>
          <w:rFonts w:ascii="Arial" w:hAnsi="Arial" w:cs="Arial"/>
          <w:sz w:val="19"/>
          <w:szCs w:val="19"/>
          <w:lang w:val="en-US"/>
        </w:rPr>
        <w:t>, 6 min 54 sec</w:t>
      </w:r>
      <w:r w:rsidRPr="005808E6">
        <w:rPr>
          <w:rFonts w:ascii="Arial" w:hAnsi="Arial" w:cs="Arial"/>
          <w:sz w:val="19"/>
          <w:szCs w:val="19"/>
          <w:lang w:val="en-US"/>
        </w:rPr>
        <w:t>, c</w:t>
      </w:r>
      <w:r w:rsidR="0099411B" w:rsidRPr="005808E6">
        <w:rPr>
          <w:rFonts w:ascii="Arial" w:hAnsi="Arial" w:cs="Arial"/>
          <w:sz w:val="19"/>
          <w:szCs w:val="19"/>
          <w:lang w:val="en-US"/>
        </w:rPr>
        <w:t xml:space="preserve">ourtesy of the artist 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&amp; </w:t>
      </w:r>
      <w:proofErr w:type="spellStart"/>
      <w:r w:rsidR="0099411B" w:rsidRPr="005808E6">
        <w:rPr>
          <w:rFonts w:ascii="Arial" w:hAnsi="Arial" w:cs="Arial"/>
          <w:sz w:val="19"/>
          <w:szCs w:val="19"/>
          <w:lang w:val="en-US"/>
        </w:rPr>
        <w:t>Galerie</w:t>
      </w:r>
      <w:proofErr w:type="spellEnd"/>
      <w:r w:rsidR="0099411B" w:rsidRPr="005808E6">
        <w:rPr>
          <w:rFonts w:ascii="Arial" w:hAnsi="Arial" w:cs="Arial"/>
          <w:sz w:val="19"/>
          <w:szCs w:val="19"/>
          <w:lang w:val="en-US"/>
        </w:rPr>
        <w:t xml:space="preserve"> Peter </w:t>
      </w:r>
      <w:proofErr w:type="spellStart"/>
      <w:r w:rsidR="0099411B" w:rsidRPr="005808E6">
        <w:rPr>
          <w:rFonts w:ascii="Arial" w:hAnsi="Arial" w:cs="Arial"/>
          <w:sz w:val="19"/>
          <w:szCs w:val="19"/>
          <w:lang w:val="en-US"/>
        </w:rPr>
        <w:t>Kilchmann</w:t>
      </w:r>
      <w:proofErr w:type="spellEnd"/>
      <w:r w:rsidR="001D11C1" w:rsidRPr="005808E6">
        <w:rPr>
          <w:rFonts w:ascii="Arial" w:hAnsi="Arial" w:cs="Arial"/>
          <w:sz w:val="19"/>
          <w:szCs w:val="19"/>
          <w:lang w:val="en-US"/>
        </w:rPr>
        <w:t>, Zürich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D555ED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16</w:t>
      </w:r>
    </w:p>
    <w:p w:rsidR="00A70B99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 w:themeColor="text1"/>
          <w:sz w:val="19"/>
          <w:szCs w:val="19"/>
          <w:lang w:val="en-US"/>
        </w:rPr>
      </w:pPr>
      <w:proofErr w:type="spellStart"/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Christodoulos</w:t>
      </w:r>
      <w:proofErr w:type="spellEnd"/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Panayiotou</w:t>
      </w:r>
      <w:proofErr w:type="spellEnd"/>
      <w:r w:rsidRPr="005808E6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>The Invention of Antiquity / The Invention of Tradition / The Invention of Folklore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color w:val="000000" w:themeColor="text1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2011, C-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P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rints, 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je </w:t>
      </w:r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30 x 30 cm</w:t>
      </w:r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gerahmt</w:t>
      </w:r>
      <w:proofErr w:type="spellEnd"/>
      <w:r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Fotografien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aus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dem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Archiv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des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Presse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- und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Informationsbüro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 xml:space="preserve"> Nicosia, </w:t>
      </w:r>
      <w:proofErr w:type="spellStart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Zypern</w:t>
      </w:r>
      <w:proofErr w:type="spellEnd"/>
      <w:r w:rsidR="00A70B99" w:rsidRPr="005808E6">
        <w:rPr>
          <w:rFonts w:ascii="Arial" w:hAnsi="Arial" w:cs="Arial"/>
          <w:color w:val="000000" w:themeColor="text1"/>
          <w:sz w:val="19"/>
          <w:szCs w:val="19"/>
          <w:lang w:val="en-US"/>
        </w:rPr>
        <w:t>, courtesy of the artist &amp; Rodeo Gallery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E7039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17</w:t>
      </w:r>
    </w:p>
    <w:p w:rsidR="0099411B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Garrett Phelan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A Voodoo Free Phenomenon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2013-2015,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für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Salzburg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produziertes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Zine, courtesy of the artist 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D555ED" w:rsidRPr="005808E6" w:rsidRDefault="00E7039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de-DE"/>
        </w:rPr>
      </w:pPr>
      <w:r w:rsidRPr="005808E6">
        <w:rPr>
          <w:rFonts w:ascii="Arial" w:hAnsi="Arial" w:cs="Arial"/>
          <w:color w:val="000000"/>
          <w:sz w:val="19"/>
          <w:szCs w:val="19"/>
          <w:lang w:val="de-DE"/>
        </w:rPr>
        <w:t>18</w:t>
      </w:r>
    </w:p>
    <w:p w:rsidR="00A70B99" w:rsidRPr="005808E6" w:rsidRDefault="0099411B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de-DE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 xml:space="preserve">Nikola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>Radić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 xml:space="preserve">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de-DE"/>
        </w:rPr>
        <w:t>Lucati</w:t>
      </w:r>
      <w:proofErr w:type="spellEnd"/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proofErr w:type="spellStart"/>
      <w:r w:rsidR="00A97ABC" w:rsidRPr="005808E6">
        <w:rPr>
          <w:rFonts w:ascii="Arial" w:hAnsi="Arial" w:cs="Arial"/>
          <w:i/>
          <w:color w:val="000000"/>
          <w:sz w:val="19"/>
          <w:szCs w:val="19"/>
          <w:lang w:val="de-DE"/>
        </w:rPr>
        <w:t>Condensate</w:t>
      </w:r>
      <w:proofErr w:type="spellEnd"/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>,</w:t>
      </w:r>
      <w:r w:rsidR="00A97ABC" w:rsidRPr="005808E6">
        <w:rPr>
          <w:rFonts w:ascii="Arial" w:hAnsi="Arial" w:cs="Arial"/>
          <w:i/>
          <w:color w:val="000000"/>
          <w:sz w:val="19"/>
          <w:szCs w:val="19"/>
          <w:lang w:val="de-DE"/>
        </w:rPr>
        <w:t xml:space="preserve"> 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>2014</w:t>
      </w:r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>I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nstallation, 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>Fotografien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>,</w:t>
      </w:r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574AF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vier 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>V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>ideos</w:t>
      </w:r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, </w:t>
      </w:r>
      <w:r w:rsidR="00A574AF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jeweils ca. 10 min, </w:t>
      </w:r>
      <w:proofErr w:type="spellStart"/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>co</w:t>
      </w:r>
      <w:r w:rsidRPr="005808E6">
        <w:rPr>
          <w:rFonts w:ascii="Arial" w:hAnsi="Arial" w:cs="Arial"/>
          <w:color w:val="000000"/>
          <w:sz w:val="19"/>
          <w:szCs w:val="19"/>
          <w:lang w:val="de-DE"/>
        </w:rPr>
        <w:t>urtesy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de-DE"/>
        </w:rPr>
        <w:t>of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de-DE"/>
        </w:rPr>
        <w:t>the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de-DE"/>
        </w:rPr>
        <w:t>artist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de-DE"/>
        </w:rPr>
        <w:t>, produ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ziert von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de-DE"/>
        </w:rPr>
        <w:t>MoCAB</w:t>
      </w:r>
      <w:proofErr w:type="spellEnd"/>
      <w:r w:rsidR="00A97ABC" w:rsidRPr="005808E6">
        <w:rPr>
          <w:rFonts w:ascii="Arial" w:hAnsi="Arial" w:cs="Arial"/>
          <w:color w:val="000000"/>
          <w:sz w:val="19"/>
          <w:szCs w:val="19"/>
          <w:lang w:val="de-DE"/>
        </w:rPr>
        <w:t xml:space="preserve"> </w:t>
      </w:r>
      <w:r w:rsidR="00A70B99" w:rsidRPr="005808E6">
        <w:rPr>
          <w:rFonts w:ascii="Arial" w:hAnsi="Arial" w:cs="Arial"/>
          <w:color w:val="000000"/>
          <w:sz w:val="19"/>
          <w:szCs w:val="19"/>
          <w:lang w:val="de-DE"/>
        </w:rPr>
        <w:t>und Sponsoren</w:t>
      </w:r>
    </w:p>
    <w:p w:rsidR="005808E6" w:rsidRPr="005808E6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E70390" w:rsidRPr="00B859E7" w:rsidRDefault="00E7039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de-DE"/>
        </w:rPr>
      </w:pPr>
      <w:r w:rsidRPr="00B859E7">
        <w:rPr>
          <w:rFonts w:ascii="Arial" w:hAnsi="Arial" w:cs="Arial"/>
          <w:color w:val="000000"/>
          <w:sz w:val="19"/>
          <w:szCs w:val="19"/>
          <w:lang w:val="de-DE"/>
        </w:rPr>
        <w:t>19</w:t>
      </w:r>
    </w:p>
    <w:p w:rsidR="0099411B" w:rsidRPr="005808E6" w:rsidRDefault="00A97ABC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Mar</w:t>
      </w:r>
      <w:r w:rsidR="00672964" w:rsidRPr="005808E6">
        <w:rPr>
          <w:rFonts w:ascii="Arial" w:hAnsi="Arial" w:cs="Arial"/>
          <w:b/>
          <w:sz w:val="19"/>
          <w:szCs w:val="19"/>
        </w:rPr>
        <w:t>í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a </w:t>
      </w:r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Ruido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="0099411B"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The Dream Is O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ver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 xml:space="preserve"> </w:t>
      </w:r>
      <w:r w:rsidR="0099411B" w:rsidRPr="005808E6">
        <w:rPr>
          <w:rFonts w:ascii="Arial" w:hAnsi="Arial" w:cs="Arial"/>
          <w:color w:val="000000"/>
          <w:sz w:val="19"/>
          <w:szCs w:val="19"/>
          <w:lang w:val="en-US"/>
        </w:rPr>
        <w:t>2014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V</w:t>
      </w:r>
      <w:r w:rsidR="0099411B" w:rsidRPr="005808E6">
        <w:rPr>
          <w:rFonts w:ascii="Arial" w:hAnsi="Arial" w:cs="Arial"/>
          <w:color w:val="000000"/>
          <w:sz w:val="19"/>
          <w:szCs w:val="19"/>
          <w:lang w:val="en-US"/>
        </w:rPr>
        <w:t>ideoinstallation (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HD-Video +</w:t>
      </w:r>
      <w:r w:rsidR="0099411B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super 8), 47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min, c</w:t>
      </w:r>
      <w:r w:rsidR="0099411B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ourtesy of the artist </w:t>
      </w:r>
    </w:p>
    <w:p w:rsidR="005808E6" w:rsidRPr="00B859E7" w:rsidRDefault="005808E6" w:rsidP="005808E6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color w:val="000000" w:themeColor="text1"/>
          <w:sz w:val="19"/>
          <w:szCs w:val="19"/>
          <w:lang w:val="en-US"/>
        </w:rPr>
      </w:pPr>
    </w:p>
    <w:p w:rsidR="00E70390" w:rsidRPr="005808E6" w:rsidRDefault="00E70390" w:rsidP="005808E6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r w:rsidRPr="005808E6">
        <w:rPr>
          <w:rFonts w:ascii="Arial" w:hAnsi="Arial" w:cs="Arial"/>
          <w:color w:val="000000"/>
          <w:sz w:val="19"/>
          <w:szCs w:val="19"/>
          <w:lang w:val="en-US"/>
        </w:rPr>
        <w:t>20</w:t>
      </w:r>
    </w:p>
    <w:p w:rsidR="005808E6" w:rsidRPr="005808E6" w:rsidRDefault="0099411B">
      <w:pPr>
        <w:widowControl w:val="0"/>
        <w:autoSpaceDE w:val="0"/>
        <w:autoSpaceDN w:val="0"/>
        <w:adjustRightInd w:val="0"/>
        <w:spacing w:line="280" w:lineRule="exact"/>
        <w:rPr>
          <w:rFonts w:ascii="Arial" w:hAnsi="Arial" w:cs="Arial"/>
          <w:color w:val="000000"/>
          <w:sz w:val="19"/>
          <w:szCs w:val="19"/>
          <w:lang w:val="en-US"/>
        </w:rPr>
      </w:pPr>
      <w:bookmarkStart w:id="0" w:name="_GoBack"/>
      <w:proofErr w:type="spellStart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>Francesc</w:t>
      </w:r>
      <w:proofErr w:type="spellEnd"/>
      <w:r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Ruiz</w:t>
      </w:r>
      <w:r w:rsidR="00A97ABC" w:rsidRPr="005808E6">
        <w:rPr>
          <w:rFonts w:ascii="Arial" w:hAnsi="Arial" w:cs="Arial"/>
          <w:color w:val="000000"/>
          <w:sz w:val="19"/>
          <w:szCs w:val="19"/>
          <w:lang w:val="en-US"/>
        </w:rPr>
        <w:t>,</w:t>
      </w:r>
      <w:r w:rsidR="00A97ABC" w:rsidRPr="005808E6">
        <w:rPr>
          <w:rFonts w:ascii="Arial" w:hAnsi="Arial" w:cs="Arial"/>
          <w:b/>
          <w:color w:val="000000"/>
          <w:sz w:val="19"/>
          <w:szCs w:val="19"/>
          <w:lang w:val="en-US"/>
        </w:rPr>
        <w:t xml:space="preserve"> </w:t>
      </w:r>
      <w:r w:rsidR="00A97ABC" w:rsidRPr="005808E6">
        <w:rPr>
          <w:rFonts w:ascii="Arial" w:hAnsi="Arial" w:cs="Arial"/>
          <w:i/>
          <w:color w:val="000000"/>
          <w:sz w:val="19"/>
          <w:szCs w:val="19"/>
          <w:lang w:val="en-US"/>
        </w:rPr>
        <w:t>Corsica Newsstand</w:t>
      </w:r>
      <w:r w:rsidR="00A97ABC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2014</w:t>
      </w:r>
      <w:r w:rsidR="00A97ABC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I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nstallation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gedruckte</w:t>
      </w:r>
      <w:proofErr w:type="spellEnd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Magazine, Regale, </w:t>
      </w:r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Dimensionen </w:t>
      </w:r>
      <w:proofErr w:type="spellStart"/>
      <w:r w:rsidR="00B10160" w:rsidRPr="005808E6">
        <w:rPr>
          <w:rFonts w:ascii="Arial" w:hAnsi="Arial" w:cs="Arial"/>
          <w:color w:val="000000"/>
          <w:sz w:val="19"/>
          <w:szCs w:val="19"/>
          <w:lang w:val="en-US"/>
        </w:rPr>
        <w:t>variabel</w:t>
      </w:r>
      <w:proofErr w:type="spellEnd"/>
      <w:r w:rsidR="00A97ABC" w:rsidRPr="005808E6">
        <w:rPr>
          <w:rFonts w:ascii="Arial" w:hAnsi="Arial" w:cs="Arial"/>
          <w:color w:val="000000"/>
          <w:sz w:val="19"/>
          <w:szCs w:val="19"/>
          <w:lang w:val="en-US"/>
        </w:rPr>
        <w:t>, c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ourtesy of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Galeria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Estrany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de la </w:t>
      </w:r>
      <w:proofErr w:type="spellStart"/>
      <w:r w:rsidRPr="005808E6">
        <w:rPr>
          <w:rFonts w:ascii="Arial" w:hAnsi="Arial" w:cs="Arial"/>
          <w:color w:val="000000"/>
          <w:sz w:val="19"/>
          <w:szCs w:val="19"/>
          <w:lang w:val="en-US"/>
        </w:rPr>
        <w:t>Mota</w:t>
      </w:r>
      <w:proofErr w:type="spellEnd"/>
      <w:r w:rsidR="00A97ABC"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K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o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p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rodu</w:t>
      </w:r>
      <w:r w:rsidR="00A70B99" w:rsidRPr="005808E6">
        <w:rPr>
          <w:rFonts w:ascii="Arial" w:hAnsi="Arial" w:cs="Arial"/>
          <w:color w:val="000000"/>
          <w:sz w:val="19"/>
          <w:szCs w:val="19"/>
          <w:lang w:val="en-US"/>
        </w:rPr>
        <w:t>k</w:t>
      </w:r>
      <w:r w:rsidRPr="005808E6">
        <w:rPr>
          <w:rFonts w:ascii="Arial" w:hAnsi="Arial" w:cs="Arial"/>
          <w:color w:val="000000"/>
          <w:sz w:val="19"/>
          <w:szCs w:val="19"/>
          <w:lang w:val="en-US"/>
        </w:rPr>
        <w:t>tion</w:t>
      </w:r>
      <w:proofErr w:type="spellEnd"/>
      <w:r w:rsidRPr="005808E6">
        <w:rPr>
          <w:rFonts w:ascii="Arial" w:hAnsi="Arial" w:cs="Arial"/>
          <w:color w:val="000000"/>
          <w:sz w:val="19"/>
          <w:szCs w:val="19"/>
          <w:lang w:val="en-US"/>
        </w:rPr>
        <w:t xml:space="preserve"> FRAC Corse – ARTIUM</w:t>
      </w:r>
      <w:bookmarkEnd w:id="0"/>
    </w:p>
    <w:sectPr w:rsidR="005808E6" w:rsidRPr="005808E6" w:rsidSect="00992E19">
      <w:pgSz w:w="11906" w:h="16838"/>
      <w:pgMar w:top="2381" w:right="170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1B"/>
    <w:rsid w:val="000A07A0"/>
    <w:rsid w:val="000A1D60"/>
    <w:rsid w:val="0010125B"/>
    <w:rsid w:val="001B03B2"/>
    <w:rsid w:val="001D11C1"/>
    <w:rsid w:val="001F752B"/>
    <w:rsid w:val="00282EBD"/>
    <w:rsid w:val="002F4179"/>
    <w:rsid w:val="00310C92"/>
    <w:rsid w:val="003366C8"/>
    <w:rsid w:val="003578C5"/>
    <w:rsid w:val="003A3527"/>
    <w:rsid w:val="003D27A4"/>
    <w:rsid w:val="00407EF3"/>
    <w:rsid w:val="004E17E4"/>
    <w:rsid w:val="00573393"/>
    <w:rsid w:val="005808E6"/>
    <w:rsid w:val="005E73C4"/>
    <w:rsid w:val="0062112D"/>
    <w:rsid w:val="00672964"/>
    <w:rsid w:val="0069116A"/>
    <w:rsid w:val="008B7409"/>
    <w:rsid w:val="008D5D9B"/>
    <w:rsid w:val="00902949"/>
    <w:rsid w:val="0095069F"/>
    <w:rsid w:val="00992E19"/>
    <w:rsid w:val="0099411B"/>
    <w:rsid w:val="009A1263"/>
    <w:rsid w:val="009B2793"/>
    <w:rsid w:val="009F12EF"/>
    <w:rsid w:val="00A574AF"/>
    <w:rsid w:val="00A70B99"/>
    <w:rsid w:val="00A97ABC"/>
    <w:rsid w:val="00AB7167"/>
    <w:rsid w:val="00AD2EBF"/>
    <w:rsid w:val="00B10160"/>
    <w:rsid w:val="00B230AA"/>
    <w:rsid w:val="00B859E7"/>
    <w:rsid w:val="00C077CA"/>
    <w:rsid w:val="00D063B0"/>
    <w:rsid w:val="00D555ED"/>
    <w:rsid w:val="00DB1D78"/>
    <w:rsid w:val="00E03066"/>
    <w:rsid w:val="00E70390"/>
    <w:rsid w:val="00E9001A"/>
    <w:rsid w:val="00ED65EA"/>
    <w:rsid w:val="00FB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1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1B"/>
    <w:rPr>
      <w:rFonts w:eastAsiaTheme="minorEastAsia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9"/>
    <w:rPr>
      <w:rFonts w:ascii="Tahoma" w:eastAsiaTheme="minorEastAsi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411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411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411B"/>
    <w:rPr>
      <w:rFonts w:eastAsiaTheme="minorEastAsia"/>
      <w:sz w:val="24"/>
      <w:szCs w:val="24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79"/>
    <w:rPr>
      <w:rFonts w:ascii="Tahoma" w:eastAsiaTheme="minorEastAsi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21</cp:revision>
  <cp:lastPrinted>2015-02-12T15:56:00Z</cp:lastPrinted>
  <dcterms:created xsi:type="dcterms:W3CDTF">2015-01-19T12:40:00Z</dcterms:created>
  <dcterms:modified xsi:type="dcterms:W3CDTF">2015-02-12T16:13:00Z</dcterms:modified>
</cp:coreProperties>
</file>