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C" w:rsidRPr="0080226E" w:rsidRDefault="0080226E" w:rsidP="0080226E">
      <w:pPr>
        <w:pStyle w:val="berschriftPressemitt"/>
        <w:spacing w:line="280" w:lineRule="atLeast"/>
        <w:rPr>
          <w:rFonts w:ascii="Arial" w:hAnsi="Arial" w:cs="Arial"/>
          <w:b/>
          <w:sz w:val="19"/>
          <w:szCs w:val="19"/>
        </w:rPr>
      </w:pPr>
      <w:bookmarkStart w:id="0" w:name="_GoBack"/>
      <w:bookmarkEnd w:id="0"/>
      <w:r w:rsidRPr="00F60D76">
        <w:rPr>
          <w:rFonts w:ascii="Arial" w:hAnsi="Arial" w:cs="Arial"/>
          <w:noProof/>
          <w:sz w:val="22"/>
          <w:szCs w:val="22"/>
        </w:rPr>
        <w:drawing>
          <wp:anchor distT="0" distB="0" distL="114300" distR="114300" simplePos="0" relativeHeight="251659264" behindDoc="0" locked="0" layoutInCell="1" allowOverlap="0" wp14:anchorId="652E3779" wp14:editId="3912FA3E">
            <wp:simplePos x="0" y="0"/>
            <wp:positionH relativeFrom="margin">
              <wp:posOffset>4505325</wp:posOffset>
            </wp:positionH>
            <wp:positionV relativeFrom="margin">
              <wp:posOffset>-618490</wp:posOffset>
            </wp:positionV>
            <wp:extent cx="1184910" cy="292735"/>
            <wp:effectExtent l="0" t="0" r="0" b="0"/>
            <wp:wrapSquare wrapText="bothSides"/>
            <wp:docPr id="1" name="Grafik 1" descr="SBKV_logo-jpg_100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KV_logo-jpg_100pix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292735"/>
                    </a:xfrm>
                    <a:prstGeom prst="rect">
                      <a:avLst/>
                    </a:prstGeom>
                    <a:noFill/>
                  </pic:spPr>
                </pic:pic>
              </a:graphicData>
            </a:graphic>
            <wp14:sizeRelH relativeFrom="page">
              <wp14:pctWidth>0</wp14:pctWidth>
            </wp14:sizeRelH>
            <wp14:sizeRelV relativeFrom="page">
              <wp14:pctHeight>0</wp14:pctHeight>
            </wp14:sizeRelV>
          </wp:anchor>
        </w:drawing>
      </w:r>
      <w:r w:rsidR="00AD24CC" w:rsidRPr="0080226E">
        <w:rPr>
          <w:rFonts w:ascii="Arial" w:hAnsi="Arial" w:cs="Arial"/>
          <w:b/>
          <w:sz w:val="19"/>
          <w:szCs w:val="19"/>
        </w:rPr>
        <w:t>Bedwyr Williams. Echt</w:t>
      </w:r>
    </w:p>
    <w:p w:rsidR="00AD24CC" w:rsidRPr="0080226E" w:rsidRDefault="00AD24CC" w:rsidP="00AD24CC">
      <w:pPr>
        <w:spacing w:line="320" w:lineRule="atLeast"/>
        <w:rPr>
          <w:rFonts w:ascii="Arial" w:hAnsi="Arial" w:cs="Arial"/>
          <w:b/>
          <w:sz w:val="19"/>
          <w:szCs w:val="19"/>
          <w:lang w:val="de-DE"/>
        </w:rPr>
      </w:pPr>
      <w:r w:rsidRPr="0080226E">
        <w:rPr>
          <w:rFonts w:ascii="Arial" w:hAnsi="Arial" w:cs="Arial"/>
          <w:b/>
          <w:sz w:val="19"/>
          <w:szCs w:val="19"/>
          <w:lang w:val="de-DE"/>
        </w:rPr>
        <w:t xml:space="preserve">Bea </w:t>
      </w:r>
      <w:proofErr w:type="spellStart"/>
      <w:r w:rsidRPr="0080226E">
        <w:rPr>
          <w:rFonts w:ascii="Arial" w:hAnsi="Arial" w:cs="Arial"/>
          <w:b/>
          <w:sz w:val="19"/>
          <w:szCs w:val="19"/>
          <w:lang w:val="de-DE"/>
        </w:rPr>
        <w:t>McMahon</w:t>
      </w:r>
      <w:proofErr w:type="spellEnd"/>
      <w:r w:rsidRPr="0080226E">
        <w:rPr>
          <w:rFonts w:ascii="Arial" w:hAnsi="Arial" w:cs="Arial"/>
          <w:b/>
          <w:sz w:val="19"/>
          <w:szCs w:val="19"/>
          <w:lang w:val="de-DE"/>
        </w:rPr>
        <w:t>. Cover</w:t>
      </w:r>
    </w:p>
    <w:p w:rsidR="00AD24CC" w:rsidRPr="00AD24CC" w:rsidRDefault="00AD24CC" w:rsidP="00AD24CC">
      <w:pPr>
        <w:spacing w:line="320" w:lineRule="atLeast"/>
        <w:rPr>
          <w:rFonts w:ascii="Arial" w:hAnsi="Arial" w:cs="Arial"/>
          <w:sz w:val="19"/>
          <w:szCs w:val="19"/>
          <w:lang w:val="de-DE"/>
        </w:rPr>
      </w:pPr>
      <w:r w:rsidRPr="00AD24CC">
        <w:rPr>
          <w:rFonts w:ascii="Arial" w:hAnsi="Arial" w:cs="Arial"/>
          <w:sz w:val="19"/>
          <w:szCs w:val="19"/>
          <w:lang w:val="de-DE"/>
        </w:rPr>
        <w:t>Text von Séamus Kealy zu den Ausstellungen</w:t>
      </w:r>
    </w:p>
    <w:p w:rsidR="00AD24CC" w:rsidRPr="00AD24CC" w:rsidRDefault="00AD24CC" w:rsidP="00AD24CC">
      <w:pPr>
        <w:spacing w:line="320" w:lineRule="atLeast"/>
        <w:rPr>
          <w:rFonts w:ascii="Arial" w:hAnsi="Arial" w:cs="Arial"/>
          <w:sz w:val="19"/>
          <w:szCs w:val="19"/>
          <w:lang w:val="de-DE"/>
        </w:rPr>
      </w:pPr>
    </w:p>
    <w:p w:rsidR="00926B80" w:rsidRPr="00AD24CC" w:rsidRDefault="00926B80" w:rsidP="00AD24CC">
      <w:pPr>
        <w:spacing w:line="320" w:lineRule="atLeast"/>
        <w:rPr>
          <w:rFonts w:ascii="Arial" w:hAnsi="Arial" w:cs="Arial"/>
          <w:sz w:val="19"/>
          <w:szCs w:val="19"/>
          <w:lang w:val="de-DE"/>
        </w:rPr>
      </w:pPr>
      <w:r w:rsidRPr="00AD24CC">
        <w:rPr>
          <w:rFonts w:ascii="Arial" w:hAnsi="Arial" w:cs="Arial"/>
          <w:sz w:val="19"/>
          <w:szCs w:val="19"/>
          <w:lang w:val="de-DE"/>
        </w:rPr>
        <w:t xml:space="preserve">Wir betreten diese Installation und befinden uns sofort in einer </w:t>
      </w:r>
      <w:r w:rsidR="00B60C13" w:rsidRPr="00AD24CC">
        <w:rPr>
          <w:rFonts w:ascii="Arial" w:hAnsi="Arial" w:cs="Arial"/>
          <w:sz w:val="19"/>
          <w:szCs w:val="19"/>
          <w:lang w:val="de-DE"/>
        </w:rPr>
        <w:t>K</w:t>
      </w:r>
      <w:r w:rsidRPr="00AD24CC">
        <w:rPr>
          <w:rFonts w:ascii="Arial" w:hAnsi="Arial" w:cs="Arial"/>
          <w:sz w:val="19"/>
          <w:szCs w:val="19"/>
          <w:lang w:val="de-DE"/>
        </w:rPr>
        <w:t xml:space="preserve">onstruktion, die teilweise auf einem ehemaligen Hotel basiert. </w:t>
      </w:r>
      <w:r w:rsidR="00B60C13" w:rsidRPr="00AD24CC">
        <w:rPr>
          <w:rFonts w:ascii="Arial" w:hAnsi="Arial" w:cs="Arial"/>
          <w:sz w:val="19"/>
          <w:szCs w:val="19"/>
          <w:lang w:val="de-DE"/>
        </w:rPr>
        <w:t>Wir gehen v</w:t>
      </w:r>
      <w:r w:rsidR="00702273" w:rsidRPr="00AD24CC">
        <w:rPr>
          <w:rFonts w:ascii="Arial" w:hAnsi="Arial" w:cs="Arial"/>
          <w:sz w:val="19"/>
          <w:szCs w:val="19"/>
          <w:lang w:val="de-DE"/>
        </w:rPr>
        <w:t>on Kunstwerk zu Kunstwerk in diesem kleinen</w:t>
      </w:r>
      <w:r w:rsidR="00534424" w:rsidRPr="00AD24CC">
        <w:rPr>
          <w:rFonts w:ascii="Arial" w:hAnsi="Arial" w:cs="Arial"/>
          <w:sz w:val="19"/>
          <w:szCs w:val="19"/>
          <w:lang w:val="de-DE"/>
        </w:rPr>
        <w:t>,</w:t>
      </w:r>
      <w:r w:rsidR="00702273" w:rsidRPr="00AD24CC">
        <w:rPr>
          <w:rFonts w:ascii="Arial" w:hAnsi="Arial" w:cs="Arial"/>
          <w:sz w:val="19"/>
          <w:szCs w:val="19"/>
          <w:lang w:val="de-DE"/>
        </w:rPr>
        <w:t xml:space="preserve"> aber übe</w:t>
      </w:r>
      <w:r w:rsidR="00534424" w:rsidRPr="00AD24CC">
        <w:rPr>
          <w:rFonts w:ascii="Arial" w:hAnsi="Arial" w:cs="Arial"/>
          <w:sz w:val="19"/>
          <w:szCs w:val="19"/>
          <w:lang w:val="de-DE"/>
        </w:rPr>
        <w:t>rschaubaren Labyrinth durch die Ga</w:t>
      </w:r>
      <w:r w:rsidR="00702273" w:rsidRPr="00AD24CC">
        <w:rPr>
          <w:rFonts w:ascii="Arial" w:hAnsi="Arial" w:cs="Arial"/>
          <w:sz w:val="19"/>
          <w:szCs w:val="19"/>
          <w:lang w:val="de-DE"/>
        </w:rPr>
        <w:t>lerie, von einem Traumzustand zum nächsten, als ob wir in dem Hotel se</w:t>
      </w:r>
      <w:r w:rsidR="00534424" w:rsidRPr="00AD24CC">
        <w:rPr>
          <w:rFonts w:ascii="Arial" w:hAnsi="Arial" w:cs="Arial"/>
          <w:sz w:val="19"/>
          <w:szCs w:val="19"/>
          <w:lang w:val="de-DE"/>
        </w:rPr>
        <w:t>lbst schlafen und auf die</w:t>
      </w:r>
      <w:r w:rsidR="00702273" w:rsidRPr="00AD24CC">
        <w:rPr>
          <w:rFonts w:ascii="Arial" w:hAnsi="Arial" w:cs="Arial"/>
          <w:sz w:val="19"/>
          <w:szCs w:val="19"/>
          <w:lang w:val="de-DE"/>
        </w:rPr>
        <w:t xml:space="preserve"> dabei erscheinend</w:t>
      </w:r>
      <w:r w:rsidR="00534424" w:rsidRPr="00AD24CC">
        <w:rPr>
          <w:rFonts w:ascii="Arial" w:hAnsi="Arial" w:cs="Arial"/>
          <w:sz w:val="19"/>
          <w:szCs w:val="19"/>
          <w:lang w:val="de-DE"/>
        </w:rPr>
        <w:t>en Träume achten</w:t>
      </w:r>
      <w:r w:rsidR="00B60C13" w:rsidRPr="00AD24CC">
        <w:rPr>
          <w:rFonts w:ascii="Arial" w:hAnsi="Arial" w:cs="Arial"/>
          <w:sz w:val="19"/>
          <w:szCs w:val="19"/>
          <w:lang w:val="de-DE"/>
        </w:rPr>
        <w:t xml:space="preserve"> sollten</w:t>
      </w:r>
      <w:r w:rsidR="00702273" w:rsidRPr="00AD24CC">
        <w:rPr>
          <w:rFonts w:ascii="Arial" w:hAnsi="Arial" w:cs="Arial"/>
          <w:sz w:val="19"/>
          <w:szCs w:val="19"/>
          <w:lang w:val="de-DE"/>
        </w:rPr>
        <w:t xml:space="preserve">. Der Film </w:t>
      </w:r>
      <w:r w:rsidR="00702273" w:rsidRPr="00AD24CC">
        <w:rPr>
          <w:rFonts w:ascii="Arial" w:hAnsi="Arial" w:cs="Arial"/>
          <w:i/>
          <w:sz w:val="19"/>
          <w:szCs w:val="19"/>
          <w:lang w:val="de-DE"/>
        </w:rPr>
        <w:t xml:space="preserve">Echt </w:t>
      </w:r>
      <w:r w:rsidR="00702273" w:rsidRPr="00AD24CC">
        <w:rPr>
          <w:rFonts w:ascii="Arial" w:hAnsi="Arial" w:cs="Arial"/>
          <w:sz w:val="19"/>
          <w:szCs w:val="19"/>
          <w:lang w:val="de-DE"/>
        </w:rPr>
        <w:t>beginnt und endet in einem Traumzustand.</w:t>
      </w:r>
      <w:r w:rsidR="00AD24CC">
        <w:rPr>
          <w:rFonts w:ascii="Arial" w:hAnsi="Arial" w:cs="Arial"/>
          <w:sz w:val="19"/>
          <w:szCs w:val="19"/>
          <w:lang w:val="de-DE"/>
        </w:rPr>
        <w:t xml:space="preserve"> </w:t>
      </w:r>
      <w:r w:rsidR="00702273" w:rsidRPr="00AD24CC">
        <w:rPr>
          <w:rFonts w:ascii="Arial" w:hAnsi="Arial" w:cs="Arial"/>
          <w:sz w:val="19"/>
          <w:szCs w:val="19"/>
          <w:lang w:val="de-DE"/>
        </w:rPr>
        <w:t xml:space="preserve">In einem anderen Video sind wir nicht sicher, ob die Figur, die durch den Mönchsbergtunnel getragen wird, ebenfalls schläft, und ob wir vielleicht </w:t>
      </w:r>
      <w:r w:rsidR="00534424" w:rsidRPr="00AD24CC">
        <w:rPr>
          <w:rFonts w:ascii="Arial" w:hAnsi="Arial" w:cs="Arial"/>
          <w:sz w:val="19"/>
          <w:szCs w:val="19"/>
          <w:lang w:val="de-DE"/>
        </w:rPr>
        <w:t xml:space="preserve">gerade </w:t>
      </w:r>
      <w:r w:rsidR="001E1AB7">
        <w:rPr>
          <w:rFonts w:ascii="Arial" w:hAnsi="Arial" w:cs="Arial"/>
          <w:sz w:val="19"/>
          <w:szCs w:val="19"/>
          <w:lang w:val="de-DE"/>
        </w:rPr>
        <w:t>ihre</w:t>
      </w:r>
      <w:r w:rsidR="00702273" w:rsidRPr="00AD24CC">
        <w:rPr>
          <w:rFonts w:ascii="Arial" w:hAnsi="Arial" w:cs="Arial"/>
          <w:sz w:val="19"/>
          <w:szCs w:val="19"/>
          <w:lang w:val="de-DE"/>
        </w:rPr>
        <w:t xml:space="preserve"> Träume betrachten? Ebenso s</w:t>
      </w:r>
      <w:r w:rsidR="00B60C13" w:rsidRPr="00AD24CC">
        <w:rPr>
          <w:rFonts w:ascii="Arial" w:hAnsi="Arial" w:cs="Arial"/>
          <w:sz w:val="19"/>
          <w:szCs w:val="19"/>
          <w:lang w:val="de-DE"/>
        </w:rPr>
        <w:t xml:space="preserve">cheint das Video, das wir im 70° </w:t>
      </w:r>
      <w:r w:rsidR="00702273" w:rsidRPr="00AD24CC">
        <w:rPr>
          <w:rFonts w:ascii="Arial" w:hAnsi="Arial" w:cs="Arial"/>
          <w:sz w:val="19"/>
          <w:szCs w:val="19"/>
          <w:lang w:val="de-DE"/>
        </w:rPr>
        <w:t>Hotel antreffen, Träume mit Realität gleichzusetzen. Manche dieser Träume führen in</w:t>
      </w:r>
      <w:r w:rsidR="00534424" w:rsidRPr="00AD24CC">
        <w:rPr>
          <w:rFonts w:ascii="Arial" w:hAnsi="Arial" w:cs="Arial"/>
          <w:sz w:val="19"/>
          <w:szCs w:val="19"/>
          <w:lang w:val="de-DE"/>
        </w:rPr>
        <w:t xml:space="preserve"> einen dystopischen Alptraum, in dem</w:t>
      </w:r>
      <w:r w:rsidR="00702273" w:rsidRPr="00AD24CC">
        <w:rPr>
          <w:rFonts w:ascii="Arial" w:hAnsi="Arial" w:cs="Arial"/>
          <w:sz w:val="19"/>
          <w:szCs w:val="19"/>
          <w:lang w:val="de-DE"/>
        </w:rPr>
        <w:t xml:space="preserve"> wir einer</w:t>
      </w:r>
      <w:r w:rsidR="00534424" w:rsidRPr="00AD24CC">
        <w:rPr>
          <w:rFonts w:ascii="Arial" w:hAnsi="Arial" w:cs="Arial"/>
          <w:sz w:val="19"/>
          <w:szCs w:val="19"/>
          <w:lang w:val="de-DE"/>
        </w:rPr>
        <w:t xml:space="preserve"> schlafwandelnd</w:t>
      </w:r>
      <w:r w:rsidR="00702273" w:rsidRPr="00AD24CC">
        <w:rPr>
          <w:rFonts w:ascii="Arial" w:hAnsi="Arial" w:cs="Arial"/>
          <w:sz w:val="19"/>
          <w:szCs w:val="19"/>
          <w:lang w:val="de-DE"/>
        </w:rPr>
        <w:t>en Menschheit begegnen, die wie kindliche Idioten durch ve</w:t>
      </w:r>
      <w:r w:rsidR="00534424" w:rsidRPr="00AD24CC">
        <w:rPr>
          <w:rFonts w:ascii="Arial" w:hAnsi="Arial" w:cs="Arial"/>
          <w:sz w:val="19"/>
          <w:szCs w:val="19"/>
          <w:lang w:val="de-DE"/>
        </w:rPr>
        <w:t>rschiedene Moden und Trends getrieben wird</w:t>
      </w:r>
      <w:r w:rsidR="009C42C9" w:rsidRPr="00AD24CC">
        <w:rPr>
          <w:rFonts w:ascii="Arial" w:hAnsi="Arial" w:cs="Arial"/>
          <w:sz w:val="19"/>
          <w:szCs w:val="19"/>
          <w:lang w:val="de-DE"/>
        </w:rPr>
        <w:t xml:space="preserve"> – ganz wie unsere eigene Welt. In </w:t>
      </w:r>
      <w:r w:rsidR="009C42C9" w:rsidRPr="00AD24CC">
        <w:rPr>
          <w:rFonts w:ascii="Arial" w:hAnsi="Arial" w:cs="Arial"/>
          <w:i/>
          <w:sz w:val="19"/>
          <w:szCs w:val="19"/>
          <w:lang w:val="de-DE"/>
        </w:rPr>
        <w:t xml:space="preserve">Echt </w:t>
      </w:r>
      <w:r w:rsidR="009C42C9" w:rsidRPr="00AD24CC">
        <w:rPr>
          <w:rFonts w:ascii="Arial" w:hAnsi="Arial" w:cs="Arial"/>
          <w:sz w:val="19"/>
          <w:szCs w:val="19"/>
          <w:lang w:val="de-DE"/>
        </w:rPr>
        <w:t>beobachten</w:t>
      </w:r>
      <w:r w:rsidR="00B60C13" w:rsidRPr="00AD24CC">
        <w:rPr>
          <w:rFonts w:ascii="Arial" w:hAnsi="Arial" w:cs="Arial"/>
          <w:sz w:val="19"/>
          <w:szCs w:val="19"/>
          <w:lang w:val="de-DE"/>
        </w:rPr>
        <w:t xml:space="preserve"> und hören</w:t>
      </w:r>
      <w:r w:rsidR="009C42C9" w:rsidRPr="00AD24CC">
        <w:rPr>
          <w:rFonts w:ascii="Arial" w:hAnsi="Arial" w:cs="Arial"/>
          <w:sz w:val="19"/>
          <w:szCs w:val="19"/>
          <w:lang w:val="de-DE"/>
        </w:rPr>
        <w:t xml:space="preserve"> wir, wie der Erzähler sagt, ein „</w:t>
      </w:r>
      <w:r w:rsidR="00534424" w:rsidRPr="00AD24CC">
        <w:rPr>
          <w:rFonts w:ascii="Arial" w:hAnsi="Arial" w:cs="Arial"/>
          <w:sz w:val="19"/>
          <w:szCs w:val="19"/>
          <w:lang w:val="de-DE"/>
        </w:rPr>
        <w:t>schleichende</w:t>
      </w:r>
      <w:r w:rsidR="00B60C13" w:rsidRPr="00AD24CC">
        <w:rPr>
          <w:rFonts w:ascii="Arial" w:hAnsi="Arial" w:cs="Arial"/>
          <w:sz w:val="19"/>
          <w:szCs w:val="19"/>
          <w:lang w:val="de-DE"/>
        </w:rPr>
        <w:t>r</w:t>
      </w:r>
      <w:r w:rsidR="00534424" w:rsidRPr="00AD24CC">
        <w:rPr>
          <w:rFonts w:ascii="Arial" w:hAnsi="Arial" w:cs="Arial"/>
          <w:sz w:val="19"/>
          <w:szCs w:val="19"/>
          <w:lang w:val="de-DE"/>
        </w:rPr>
        <w:t xml:space="preserve"> und bittere</w:t>
      </w:r>
      <w:r w:rsidR="00B60C13" w:rsidRPr="00AD24CC">
        <w:rPr>
          <w:rFonts w:ascii="Arial" w:hAnsi="Arial" w:cs="Arial"/>
          <w:sz w:val="19"/>
          <w:szCs w:val="19"/>
          <w:lang w:val="de-DE"/>
        </w:rPr>
        <w:t xml:space="preserve">r </w:t>
      </w:r>
      <w:r w:rsidR="009C42C9" w:rsidRPr="00AD24CC">
        <w:rPr>
          <w:rFonts w:ascii="Arial" w:hAnsi="Arial" w:cs="Arial"/>
          <w:sz w:val="19"/>
          <w:szCs w:val="19"/>
          <w:lang w:val="de-DE"/>
        </w:rPr>
        <w:t xml:space="preserve">Kollaps, wie </w:t>
      </w:r>
      <w:r w:rsidR="00B60C13" w:rsidRPr="00AD24CC">
        <w:rPr>
          <w:rFonts w:ascii="Arial" w:hAnsi="Arial" w:cs="Arial"/>
          <w:sz w:val="19"/>
          <w:szCs w:val="19"/>
          <w:lang w:val="de-DE"/>
        </w:rPr>
        <w:t xml:space="preserve">wenn </w:t>
      </w:r>
      <w:r w:rsidR="009C42C9" w:rsidRPr="00AD24CC">
        <w:rPr>
          <w:rFonts w:ascii="Arial" w:hAnsi="Arial" w:cs="Arial"/>
          <w:sz w:val="19"/>
          <w:szCs w:val="19"/>
          <w:lang w:val="de-DE"/>
        </w:rPr>
        <w:t>eine Lunge kollabiert“. ... Dies ist sowohl eine Parodie der kommenden Menschheit und ein bittersüßer Kommentar zu unserer Selbstzerstörung: eine Gesellschaft, die auf verrückte Art zusammenbricht in einem recyc</w:t>
      </w:r>
      <w:r w:rsidR="001E1AB7">
        <w:rPr>
          <w:rFonts w:ascii="Arial" w:hAnsi="Arial" w:cs="Arial"/>
          <w:sz w:val="19"/>
          <w:szCs w:val="19"/>
          <w:lang w:val="de-DE"/>
        </w:rPr>
        <w:t>el</w:t>
      </w:r>
      <w:r w:rsidR="009C42C9" w:rsidRPr="00AD24CC">
        <w:rPr>
          <w:rFonts w:ascii="Arial" w:hAnsi="Arial" w:cs="Arial"/>
          <w:sz w:val="19"/>
          <w:szCs w:val="19"/>
          <w:lang w:val="de-DE"/>
        </w:rPr>
        <w:t xml:space="preserve">ten, sich wiederholenden, </w:t>
      </w:r>
      <w:proofErr w:type="spellStart"/>
      <w:r w:rsidR="009C42C9" w:rsidRPr="00AD24CC">
        <w:rPr>
          <w:rFonts w:ascii="Arial" w:hAnsi="Arial" w:cs="Arial"/>
          <w:sz w:val="19"/>
          <w:szCs w:val="19"/>
          <w:lang w:val="de-DE"/>
        </w:rPr>
        <w:t>dystopischen</w:t>
      </w:r>
      <w:proofErr w:type="spellEnd"/>
      <w:r w:rsidR="009C42C9" w:rsidRPr="00AD24CC">
        <w:rPr>
          <w:rFonts w:ascii="Arial" w:hAnsi="Arial" w:cs="Arial"/>
          <w:sz w:val="19"/>
          <w:szCs w:val="19"/>
          <w:lang w:val="de-DE"/>
        </w:rPr>
        <w:t xml:space="preserve"> Alptraum.</w:t>
      </w:r>
      <w:r w:rsidRPr="00AD24CC">
        <w:rPr>
          <w:rFonts w:ascii="Arial" w:hAnsi="Arial" w:cs="Arial"/>
          <w:sz w:val="19"/>
          <w:szCs w:val="19"/>
          <w:lang w:val="de-DE"/>
        </w:rPr>
        <w:t xml:space="preserve"> </w:t>
      </w:r>
      <w:r w:rsidR="009C42C9" w:rsidRPr="00AD24CC">
        <w:rPr>
          <w:rFonts w:ascii="Arial" w:hAnsi="Arial" w:cs="Arial"/>
          <w:sz w:val="19"/>
          <w:szCs w:val="19"/>
          <w:lang w:val="de-DE"/>
        </w:rPr>
        <w:t>Man könnte darin auch einen Ausdruck der üblichen F</w:t>
      </w:r>
      <w:r w:rsidR="00534424" w:rsidRPr="00AD24CC">
        <w:rPr>
          <w:rFonts w:ascii="Arial" w:hAnsi="Arial" w:cs="Arial"/>
          <w:sz w:val="19"/>
          <w:szCs w:val="19"/>
          <w:lang w:val="de-DE"/>
        </w:rPr>
        <w:t>urcht vor der Machtübernahme durch die</w:t>
      </w:r>
      <w:r w:rsidR="009C42C9" w:rsidRPr="00AD24CC">
        <w:rPr>
          <w:rFonts w:ascii="Arial" w:hAnsi="Arial" w:cs="Arial"/>
          <w:sz w:val="19"/>
          <w:szCs w:val="19"/>
          <w:lang w:val="de-DE"/>
        </w:rPr>
        <w:t xml:space="preserve"> Arbeiterklasse sehen – die über-bourgeoise Furcht, die die Wohlhabenden und Privilegierten immer gehabt haben, nämlich dass die Armen </w:t>
      </w:r>
      <w:r w:rsidR="00534424" w:rsidRPr="00AD24CC">
        <w:rPr>
          <w:rFonts w:ascii="Arial" w:hAnsi="Arial" w:cs="Arial"/>
          <w:sz w:val="19"/>
          <w:szCs w:val="19"/>
          <w:lang w:val="de-DE"/>
        </w:rPr>
        <w:t xml:space="preserve">endlich </w:t>
      </w:r>
      <w:r w:rsidR="00B60C13" w:rsidRPr="00AD24CC">
        <w:rPr>
          <w:rFonts w:ascii="Arial" w:hAnsi="Arial" w:cs="Arial"/>
          <w:sz w:val="19"/>
          <w:szCs w:val="19"/>
          <w:lang w:val="de-DE"/>
        </w:rPr>
        <w:t xml:space="preserve">doch </w:t>
      </w:r>
      <w:r w:rsidR="00534424" w:rsidRPr="00AD24CC">
        <w:rPr>
          <w:rFonts w:ascii="Arial" w:hAnsi="Arial" w:cs="Arial"/>
          <w:sz w:val="19"/>
          <w:szCs w:val="19"/>
          <w:lang w:val="de-DE"/>
        </w:rPr>
        <w:t>revoltieren</w:t>
      </w:r>
      <w:r w:rsidR="009C42C9" w:rsidRPr="00AD24CC">
        <w:rPr>
          <w:rFonts w:ascii="Arial" w:hAnsi="Arial" w:cs="Arial"/>
          <w:sz w:val="19"/>
          <w:szCs w:val="19"/>
          <w:lang w:val="de-DE"/>
        </w:rPr>
        <w:t xml:space="preserve"> und die Herrschaft übernehmen. </w:t>
      </w:r>
    </w:p>
    <w:p w:rsidR="00926B80" w:rsidRPr="00AD24CC" w:rsidRDefault="00926B80" w:rsidP="00AD24CC">
      <w:pPr>
        <w:spacing w:line="320" w:lineRule="atLeast"/>
        <w:rPr>
          <w:rFonts w:ascii="Arial" w:hAnsi="Arial" w:cs="Arial"/>
          <w:sz w:val="19"/>
          <w:szCs w:val="19"/>
          <w:lang w:val="de-DE"/>
        </w:rPr>
      </w:pPr>
    </w:p>
    <w:p w:rsidR="009C42C9" w:rsidRPr="00AD24CC" w:rsidRDefault="009C42C9" w:rsidP="00AD24CC">
      <w:pPr>
        <w:spacing w:line="320" w:lineRule="atLeast"/>
        <w:rPr>
          <w:rFonts w:ascii="Arial" w:hAnsi="Arial" w:cs="Arial"/>
          <w:sz w:val="19"/>
          <w:szCs w:val="19"/>
          <w:lang w:val="de-DE"/>
        </w:rPr>
      </w:pPr>
      <w:r w:rsidRPr="00AD24CC">
        <w:rPr>
          <w:rFonts w:ascii="Arial" w:hAnsi="Arial" w:cs="Arial"/>
          <w:sz w:val="19"/>
          <w:szCs w:val="19"/>
          <w:lang w:val="de-DE"/>
        </w:rPr>
        <w:t xml:space="preserve">Darüber hinaus zeigt uns </w:t>
      </w:r>
      <w:r w:rsidRPr="00AD24CC">
        <w:rPr>
          <w:rFonts w:ascii="Arial" w:hAnsi="Arial" w:cs="Arial"/>
          <w:i/>
          <w:sz w:val="19"/>
          <w:szCs w:val="19"/>
          <w:lang w:val="de-DE"/>
        </w:rPr>
        <w:t xml:space="preserve">Echt </w:t>
      </w:r>
      <w:r w:rsidRPr="00AD24CC">
        <w:rPr>
          <w:rFonts w:ascii="Arial" w:hAnsi="Arial" w:cs="Arial"/>
          <w:sz w:val="19"/>
          <w:szCs w:val="19"/>
          <w:lang w:val="de-DE"/>
        </w:rPr>
        <w:t xml:space="preserve">auch, dass die Realität der menschlichen Existenz, wie wir sie heute kennen, anschwillt, </w:t>
      </w:r>
      <w:r w:rsidR="00080B2B">
        <w:rPr>
          <w:rFonts w:ascii="Arial" w:hAnsi="Arial" w:cs="Arial"/>
          <w:sz w:val="19"/>
          <w:szCs w:val="19"/>
          <w:lang w:val="de-DE"/>
        </w:rPr>
        <w:t xml:space="preserve">und </w:t>
      </w:r>
      <w:r w:rsidRPr="00AD24CC">
        <w:rPr>
          <w:rFonts w:ascii="Arial" w:hAnsi="Arial" w:cs="Arial"/>
          <w:sz w:val="19"/>
          <w:szCs w:val="19"/>
          <w:lang w:val="de-DE"/>
        </w:rPr>
        <w:t>sich selbst in einem glorreich vulgären Kollaps zu verschlingen</w:t>
      </w:r>
      <w:r w:rsidR="00080B2B">
        <w:rPr>
          <w:rFonts w:ascii="Arial" w:hAnsi="Arial" w:cs="Arial"/>
          <w:sz w:val="19"/>
          <w:szCs w:val="19"/>
          <w:lang w:val="de-DE"/>
        </w:rPr>
        <w:t xml:space="preserve"> droht</w:t>
      </w:r>
      <w:r w:rsidRPr="00AD24CC">
        <w:rPr>
          <w:rFonts w:ascii="Arial" w:hAnsi="Arial" w:cs="Arial"/>
          <w:sz w:val="19"/>
          <w:szCs w:val="19"/>
          <w:lang w:val="de-DE"/>
        </w:rPr>
        <w:t xml:space="preserve"> – wenn man sie unkonfrontiert lässt. Werte und Ordnungshierarchien zerfallen ebenso. Wie das Gesichts- und Körpergebäude, das in diesem Film so absurd dargestellt wird, sehen wir ein Abbild unserer eigenen verrückten Fixierung auf Schönheit, Status, Reichtum, etc</w:t>
      </w:r>
      <w:r w:rsidR="001E1AB7">
        <w:rPr>
          <w:rFonts w:ascii="Arial" w:hAnsi="Arial" w:cs="Arial"/>
          <w:sz w:val="19"/>
          <w:szCs w:val="19"/>
          <w:lang w:val="de-DE"/>
        </w:rPr>
        <w:t>.</w:t>
      </w:r>
      <w:r w:rsidRPr="00AD24CC">
        <w:rPr>
          <w:rFonts w:ascii="Arial" w:hAnsi="Arial" w:cs="Arial"/>
          <w:sz w:val="19"/>
          <w:szCs w:val="19"/>
          <w:lang w:val="de-DE"/>
        </w:rPr>
        <w:t>, und sehen, wie bedeutungslos das alles in Wirklichkeit ist.</w:t>
      </w:r>
    </w:p>
    <w:p w:rsidR="009C42C9" w:rsidRPr="00AD24CC" w:rsidRDefault="009C42C9" w:rsidP="00AD24CC">
      <w:pPr>
        <w:spacing w:line="320" w:lineRule="atLeast"/>
        <w:rPr>
          <w:rFonts w:ascii="Arial" w:hAnsi="Arial" w:cs="Arial"/>
          <w:sz w:val="19"/>
          <w:szCs w:val="19"/>
          <w:lang w:val="de-DE"/>
        </w:rPr>
      </w:pPr>
    </w:p>
    <w:p w:rsidR="0080226E" w:rsidRDefault="009C42C9" w:rsidP="00AD24CC">
      <w:pPr>
        <w:spacing w:line="320" w:lineRule="atLeast"/>
        <w:rPr>
          <w:rFonts w:ascii="Arial" w:hAnsi="Arial" w:cs="Arial"/>
          <w:sz w:val="19"/>
          <w:szCs w:val="19"/>
          <w:lang w:val="de-DE"/>
        </w:rPr>
      </w:pPr>
      <w:r w:rsidRPr="00AD24CC">
        <w:rPr>
          <w:rFonts w:ascii="Arial" w:hAnsi="Arial" w:cs="Arial"/>
          <w:sz w:val="19"/>
          <w:szCs w:val="19"/>
          <w:lang w:val="de-DE"/>
        </w:rPr>
        <w:t xml:space="preserve">Bedwyr Williams </w:t>
      </w:r>
      <w:r w:rsidR="00890534" w:rsidRPr="00AD24CC">
        <w:rPr>
          <w:rFonts w:ascii="Arial" w:hAnsi="Arial" w:cs="Arial"/>
          <w:sz w:val="19"/>
          <w:szCs w:val="19"/>
          <w:lang w:val="de-DE"/>
        </w:rPr>
        <w:t>bedient sich ei</w:t>
      </w:r>
      <w:r w:rsidR="009F50FE" w:rsidRPr="00AD24CC">
        <w:rPr>
          <w:rFonts w:ascii="Arial" w:hAnsi="Arial" w:cs="Arial"/>
          <w:sz w:val="19"/>
          <w:szCs w:val="19"/>
          <w:lang w:val="de-DE"/>
        </w:rPr>
        <w:t>ner Ästhetik des Abstrusen, die schlichte YouTube-Bilder, selbstgedrehte Videos, seifenopernartige Darstellung</w:t>
      </w:r>
      <w:r w:rsidR="00346D92" w:rsidRPr="00AD24CC">
        <w:rPr>
          <w:rFonts w:ascii="Arial" w:hAnsi="Arial" w:cs="Arial"/>
          <w:sz w:val="19"/>
          <w:szCs w:val="19"/>
          <w:lang w:val="de-DE"/>
        </w:rPr>
        <w:t>en</w:t>
      </w:r>
      <w:r w:rsidR="009F50FE" w:rsidRPr="00AD24CC">
        <w:rPr>
          <w:rFonts w:ascii="Arial" w:hAnsi="Arial" w:cs="Arial"/>
          <w:sz w:val="19"/>
          <w:szCs w:val="19"/>
          <w:lang w:val="de-DE"/>
        </w:rPr>
        <w:t xml:space="preserve"> von Schund, Freudianische Bezüge, surrealistische Bilder, Beckett-artiges Geschwätz und absurdes Theater sowie die Science-Fiction-Ästhetik von B-Movies mit einem Bild der heutigen Menschheit vermischt. Ebenso s</w:t>
      </w:r>
      <w:r w:rsidR="00B60C13" w:rsidRPr="00AD24CC">
        <w:rPr>
          <w:rFonts w:ascii="Arial" w:hAnsi="Arial" w:cs="Arial"/>
          <w:sz w:val="19"/>
          <w:szCs w:val="19"/>
          <w:lang w:val="de-DE"/>
        </w:rPr>
        <w:t xml:space="preserve">cheint das Video, dem wir im 70° </w:t>
      </w:r>
      <w:r w:rsidR="009F50FE" w:rsidRPr="00AD24CC">
        <w:rPr>
          <w:rFonts w:ascii="Arial" w:hAnsi="Arial" w:cs="Arial"/>
          <w:sz w:val="19"/>
          <w:szCs w:val="19"/>
          <w:lang w:val="de-DE"/>
        </w:rPr>
        <w:t xml:space="preserve">Hotel begegnen, Träume mit Realität gleichzusetzen. </w:t>
      </w:r>
      <w:r w:rsidR="00090257" w:rsidRPr="00AD24CC">
        <w:rPr>
          <w:rFonts w:ascii="Arial" w:hAnsi="Arial" w:cs="Arial"/>
          <w:sz w:val="19"/>
          <w:szCs w:val="19"/>
          <w:lang w:val="de-DE"/>
        </w:rPr>
        <w:t>Und mit jedem Film spüren wir sowohl eine persönliche Reise durch existentialistische Fragen wie auch einen Aufschrei gegen gesellschaftliche Strukturen und die Omnipräsenz des Spätkapitalismus. Ich persönlich finde es in</w:t>
      </w:r>
      <w:r w:rsidR="00346D92" w:rsidRPr="00AD24CC">
        <w:rPr>
          <w:rFonts w:ascii="Arial" w:hAnsi="Arial" w:cs="Arial"/>
          <w:sz w:val="19"/>
          <w:szCs w:val="19"/>
          <w:lang w:val="de-DE"/>
        </w:rPr>
        <w:t>teressant, zu überlegen, wie das Anliegen der</w:t>
      </w:r>
      <w:r w:rsidR="00090257" w:rsidRPr="00AD24CC">
        <w:rPr>
          <w:rFonts w:ascii="Arial" w:hAnsi="Arial" w:cs="Arial"/>
          <w:sz w:val="19"/>
          <w:szCs w:val="19"/>
          <w:lang w:val="de-DE"/>
        </w:rPr>
        <w:t xml:space="preserve"> schottische</w:t>
      </w:r>
      <w:r w:rsidR="00346D92" w:rsidRPr="00AD24CC">
        <w:rPr>
          <w:rFonts w:ascii="Arial" w:hAnsi="Arial" w:cs="Arial"/>
          <w:sz w:val="19"/>
          <w:szCs w:val="19"/>
          <w:lang w:val="de-DE"/>
        </w:rPr>
        <w:t>n</w:t>
      </w:r>
      <w:r w:rsidR="00090257" w:rsidRPr="00AD24CC">
        <w:rPr>
          <w:rFonts w:ascii="Arial" w:hAnsi="Arial" w:cs="Arial"/>
          <w:sz w:val="19"/>
          <w:szCs w:val="19"/>
          <w:lang w:val="de-DE"/>
        </w:rPr>
        <w:t xml:space="preserve"> Volksabstimmung sich kürzlich </w:t>
      </w:r>
      <w:r w:rsidR="00346D92" w:rsidRPr="00AD24CC">
        <w:rPr>
          <w:rFonts w:ascii="Arial" w:hAnsi="Arial" w:cs="Arial"/>
          <w:sz w:val="19"/>
          <w:szCs w:val="19"/>
          <w:lang w:val="de-DE"/>
        </w:rPr>
        <w:t>im Status Quo auflöste – ein</w:t>
      </w:r>
      <w:r w:rsidR="00090257" w:rsidRPr="00AD24CC">
        <w:rPr>
          <w:rFonts w:ascii="Arial" w:hAnsi="Arial" w:cs="Arial"/>
          <w:sz w:val="19"/>
          <w:szCs w:val="19"/>
          <w:lang w:val="de-DE"/>
        </w:rPr>
        <w:t xml:space="preserve"> weiteres Indiz dafür, wie die britische Gesellschaft sich der Veränderung verweigert, </w:t>
      </w:r>
    </w:p>
    <w:p w:rsidR="0080226E" w:rsidRDefault="0080226E" w:rsidP="00AD24CC">
      <w:pPr>
        <w:spacing w:line="320" w:lineRule="atLeast"/>
        <w:rPr>
          <w:rFonts w:ascii="Arial" w:hAnsi="Arial" w:cs="Arial"/>
          <w:sz w:val="19"/>
          <w:szCs w:val="19"/>
          <w:lang w:val="de-DE"/>
        </w:rPr>
      </w:pPr>
    </w:p>
    <w:p w:rsidR="009C42C9" w:rsidRPr="00AD24CC" w:rsidRDefault="00090257" w:rsidP="00AD24CC">
      <w:pPr>
        <w:spacing w:line="320" w:lineRule="atLeast"/>
        <w:rPr>
          <w:rFonts w:ascii="Arial" w:hAnsi="Arial" w:cs="Arial"/>
          <w:sz w:val="19"/>
          <w:szCs w:val="19"/>
          <w:lang w:val="de-DE"/>
        </w:rPr>
      </w:pPr>
      <w:r w:rsidRPr="00AD24CC">
        <w:rPr>
          <w:rFonts w:ascii="Arial" w:hAnsi="Arial" w:cs="Arial"/>
          <w:sz w:val="19"/>
          <w:szCs w:val="19"/>
          <w:lang w:val="de-DE"/>
        </w:rPr>
        <w:lastRenderedPageBreak/>
        <w:t>obwohl sich neue, spannende Möglichkeiten auftun, und stattdessen einen selbstzerstörerischen Weg wählt.</w:t>
      </w:r>
    </w:p>
    <w:p w:rsidR="00926B80" w:rsidRPr="00AD24CC" w:rsidRDefault="00926B80" w:rsidP="00AD24CC">
      <w:pPr>
        <w:spacing w:line="320" w:lineRule="atLeast"/>
        <w:rPr>
          <w:rFonts w:ascii="Arial" w:hAnsi="Arial" w:cs="Arial"/>
          <w:sz w:val="19"/>
          <w:szCs w:val="19"/>
          <w:lang w:val="de-DE"/>
        </w:rPr>
      </w:pPr>
    </w:p>
    <w:p w:rsidR="00090257" w:rsidRPr="00AD24CC" w:rsidRDefault="00FD1BE0" w:rsidP="00AD24CC">
      <w:pPr>
        <w:spacing w:line="320" w:lineRule="atLeast"/>
        <w:rPr>
          <w:rFonts w:ascii="Arial" w:hAnsi="Arial" w:cs="Arial"/>
          <w:sz w:val="19"/>
          <w:szCs w:val="19"/>
          <w:lang w:val="de-DE"/>
        </w:rPr>
      </w:pPr>
      <w:r w:rsidRPr="00AD24CC">
        <w:rPr>
          <w:rFonts w:ascii="Arial" w:hAnsi="Arial" w:cs="Arial"/>
          <w:sz w:val="19"/>
          <w:szCs w:val="19"/>
          <w:lang w:val="de-DE"/>
        </w:rPr>
        <w:t>Es hand</w:t>
      </w:r>
      <w:r w:rsidR="00346D92" w:rsidRPr="00AD24CC">
        <w:rPr>
          <w:rFonts w:ascii="Arial" w:hAnsi="Arial" w:cs="Arial"/>
          <w:sz w:val="19"/>
          <w:szCs w:val="19"/>
          <w:lang w:val="de-DE"/>
        </w:rPr>
        <w:t>elt sich hier um kollektiven Wahnsinn</w:t>
      </w:r>
      <w:r w:rsidRPr="00AD24CC">
        <w:rPr>
          <w:rFonts w:ascii="Arial" w:hAnsi="Arial" w:cs="Arial"/>
          <w:sz w:val="19"/>
          <w:szCs w:val="19"/>
          <w:lang w:val="de-DE"/>
        </w:rPr>
        <w:t xml:space="preserve"> und Fixierung auf diese Filme, die einerseits eine extreme Tenden</w:t>
      </w:r>
      <w:r w:rsidR="00346D92" w:rsidRPr="00AD24CC">
        <w:rPr>
          <w:rFonts w:ascii="Arial" w:hAnsi="Arial" w:cs="Arial"/>
          <w:sz w:val="19"/>
          <w:szCs w:val="19"/>
          <w:lang w:val="de-DE"/>
        </w:rPr>
        <w:t>z zu Exzess und Zerstörung zeigen</w:t>
      </w:r>
      <w:r w:rsidRPr="00AD24CC">
        <w:rPr>
          <w:rFonts w:ascii="Arial" w:hAnsi="Arial" w:cs="Arial"/>
          <w:sz w:val="19"/>
          <w:szCs w:val="19"/>
          <w:lang w:val="de-DE"/>
        </w:rPr>
        <w:t xml:space="preserve">. Andererseits werden die Bilder mit außerordentlichem Witz und Humor präsentiert, und daher sind sie nicht nur erträglich, sondern unterhaltsam. Beim Verlassen der Ausstellungsfläche hören wir jedoch das Weinen eines Mannes </w:t>
      </w:r>
      <w:r w:rsidR="00B60C13" w:rsidRPr="00AD24CC">
        <w:rPr>
          <w:rFonts w:ascii="Arial" w:hAnsi="Arial" w:cs="Arial"/>
          <w:sz w:val="19"/>
          <w:szCs w:val="19"/>
          <w:lang w:val="de-DE"/>
        </w:rPr>
        <w:t>in</w:t>
      </w:r>
      <w:r w:rsidRPr="00AD24CC">
        <w:rPr>
          <w:rFonts w:ascii="Arial" w:hAnsi="Arial" w:cs="Arial"/>
          <w:sz w:val="19"/>
          <w:szCs w:val="19"/>
          <w:lang w:val="de-DE"/>
        </w:rPr>
        <w:t xml:space="preserve"> der Ringgalerie – ein Mann, der die Brutalität der Realität und die Indifferenz des Universums nicht mehr erträgt. Ist dieses Weinen eine weitere Verhöhnung?</w:t>
      </w:r>
    </w:p>
    <w:p w:rsidR="00FD1BE0" w:rsidRPr="00AD24CC" w:rsidRDefault="00FD1BE0" w:rsidP="00AD24CC">
      <w:pPr>
        <w:spacing w:line="320" w:lineRule="atLeast"/>
        <w:rPr>
          <w:rFonts w:ascii="Arial" w:hAnsi="Arial" w:cs="Arial"/>
          <w:sz w:val="19"/>
          <w:szCs w:val="19"/>
          <w:lang w:val="de-DE"/>
        </w:rPr>
      </w:pPr>
    </w:p>
    <w:p w:rsidR="00FD1BE0" w:rsidRPr="00AD24CC" w:rsidRDefault="00346D92" w:rsidP="00AD24CC">
      <w:pPr>
        <w:spacing w:line="320" w:lineRule="atLeast"/>
        <w:rPr>
          <w:rFonts w:ascii="Arial" w:hAnsi="Arial" w:cs="Arial"/>
          <w:sz w:val="19"/>
          <w:szCs w:val="19"/>
          <w:lang w:val="de-DE"/>
        </w:rPr>
      </w:pPr>
      <w:r w:rsidRPr="00AD24CC">
        <w:rPr>
          <w:rFonts w:ascii="Arial" w:hAnsi="Arial" w:cs="Arial"/>
          <w:sz w:val="19"/>
          <w:szCs w:val="19"/>
          <w:lang w:val="de-DE"/>
        </w:rPr>
        <w:t>Dieses Projekt hat</w:t>
      </w:r>
      <w:r w:rsidR="00176924" w:rsidRPr="00AD24CC">
        <w:rPr>
          <w:rFonts w:ascii="Arial" w:hAnsi="Arial" w:cs="Arial"/>
          <w:sz w:val="19"/>
          <w:szCs w:val="19"/>
          <w:lang w:val="de-DE"/>
        </w:rPr>
        <w:t xml:space="preserve"> einen starken </w:t>
      </w:r>
      <w:r w:rsidRPr="00AD24CC">
        <w:rPr>
          <w:rFonts w:ascii="Arial" w:hAnsi="Arial" w:cs="Arial"/>
          <w:sz w:val="19"/>
          <w:szCs w:val="19"/>
          <w:lang w:val="de-DE"/>
        </w:rPr>
        <w:t>Salzburg Bezug</w:t>
      </w:r>
      <w:r w:rsidR="00176924" w:rsidRPr="00AD24CC">
        <w:rPr>
          <w:rFonts w:ascii="Arial" w:hAnsi="Arial" w:cs="Arial"/>
          <w:sz w:val="19"/>
          <w:szCs w:val="19"/>
          <w:lang w:val="de-DE"/>
        </w:rPr>
        <w:t xml:space="preserve">, da es ein neues Video enthält, </w:t>
      </w:r>
      <w:r w:rsidR="001E1AB7">
        <w:rPr>
          <w:rFonts w:ascii="Arial" w:hAnsi="Arial" w:cs="Arial"/>
          <w:sz w:val="19"/>
          <w:szCs w:val="19"/>
          <w:lang w:val="de-DE"/>
        </w:rPr>
        <w:t>welches</w:t>
      </w:r>
      <w:r w:rsidR="00176924" w:rsidRPr="00AD24CC">
        <w:rPr>
          <w:rFonts w:ascii="Arial" w:hAnsi="Arial" w:cs="Arial"/>
          <w:sz w:val="19"/>
          <w:szCs w:val="19"/>
          <w:lang w:val="de-DE"/>
        </w:rPr>
        <w:t xml:space="preserve"> </w:t>
      </w:r>
      <w:r w:rsidR="00B60C13" w:rsidRPr="00AD24CC">
        <w:rPr>
          <w:rFonts w:ascii="Arial" w:hAnsi="Arial" w:cs="Arial"/>
          <w:sz w:val="19"/>
          <w:szCs w:val="19"/>
          <w:lang w:val="de-DE"/>
        </w:rPr>
        <w:t xml:space="preserve">in Tunneln im </w:t>
      </w:r>
      <w:r w:rsidR="00176924" w:rsidRPr="00AD24CC">
        <w:rPr>
          <w:rFonts w:ascii="Arial" w:hAnsi="Arial" w:cs="Arial"/>
          <w:sz w:val="19"/>
          <w:szCs w:val="19"/>
          <w:lang w:val="de-DE"/>
        </w:rPr>
        <w:t>Mönchsberg gedreht wurde. Wie in Träumen und Alptr</w:t>
      </w:r>
      <w:r w:rsidRPr="00AD24CC">
        <w:rPr>
          <w:rFonts w:ascii="Arial" w:hAnsi="Arial" w:cs="Arial"/>
          <w:sz w:val="19"/>
          <w:szCs w:val="19"/>
          <w:lang w:val="de-DE"/>
        </w:rPr>
        <w:t>äumen begegnen</w:t>
      </w:r>
      <w:r w:rsidR="00176924" w:rsidRPr="00AD24CC">
        <w:rPr>
          <w:rFonts w:ascii="Arial" w:hAnsi="Arial" w:cs="Arial"/>
          <w:sz w:val="19"/>
          <w:szCs w:val="19"/>
          <w:lang w:val="de-DE"/>
        </w:rPr>
        <w:t xml:space="preserve"> uns in Bedwyrs Arbeiten ständig Dunkelheit, Tunnel</w:t>
      </w:r>
      <w:r w:rsidR="00B60C13" w:rsidRPr="00AD24CC">
        <w:rPr>
          <w:rFonts w:ascii="Arial" w:hAnsi="Arial" w:cs="Arial"/>
          <w:sz w:val="19"/>
          <w:szCs w:val="19"/>
          <w:lang w:val="de-DE"/>
        </w:rPr>
        <w:t>s</w:t>
      </w:r>
      <w:r w:rsidR="00176924" w:rsidRPr="00AD24CC">
        <w:rPr>
          <w:rFonts w:ascii="Arial" w:hAnsi="Arial" w:cs="Arial"/>
          <w:sz w:val="19"/>
          <w:szCs w:val="19"/>
          <w:lang w:val="de-DE"/>
        </w:rPr>
        <w:t xml:space="preserve"> und der Untergrund. Während er </w:t>
      </w:r>
      <w:r w:rsidR="00B60C13" w:rsidRPr="00AD24CC">
        <w:rPr>
          <w:rFonts w:ascii="Arial" w:hAnsi="Arial" w:cs="Arial"/>
          <w:sz w:val="19"/>
          <w:szCs w:val="19"/>
          <w:lang w:val="de-DE"/>
        </w:rPr>
        <w:t xml:space="preserve">selbst </w:t>
      </w:r>
      <w:r w:rsidR="00176924" w:rsidRPr="00AD24CC">
        <w:rPr>
          <w:rFonts w:ascii="Arial" w:hAnsi="Arial" w:cs="Arial"/>
          <w:sz w:val="19"/>
          <w:szCs w:val="19"/>
          <w:lang w:val="de-DE"/>
        </w:rPr>
        <w:t xml:space="preserve">in seinen Videos </w:t>
      </w:r>
      <w:r w:rsidR="00B60C13" w:rsidRPr="00AD24CC">
        <w:rPr>
          <w:rFonts w:ascii="Arial" w:hAnsi="Arial" w:cs="Arial"/>
          <w:sz w:val="19"/>
          <w:szCs w:val="19"/>
          <w:lang w:val="de-DE"/>
        </w:rPr>
        <w:t xml:space="preserve">oft </w:t>
      </w:r>
      <w:r w:rsidR="00176924" w:rsidRPr="00AD24CC">
        <w:rPr>
          <w:rFonts w:ascii="Arial" w:hAnsi="Arial" w:cs="Arial"/>
          <w:sz w:val="19"/>
          <w:szCs w:val="19"/>
          <w:lang w:val="de-DE"/>
        </w:rPr>
        <w:t xml:space="preserve">eine zentrale Rolle spielt, ist er auch ein stetiger, ruhiger Erzähler innerhalb des stets verblüffenden Wahnsinns und der nahezu sinnlosen visuellen Erzählstränge, der versucht, die Unordnung zu strukturieren.  </w:t>
      </w:r>
    </w:p>
    <w:p w:rsidR="00176924" w:rsidRPr="00AD24CC" w:rsidRDefault="00176924" w:rsidP="00AD24CC">
      <w:pPr>
        <w:spacing w:line="320" w:lineRule="atLeast"/>
        <w:rPr>
          <w:rFonts w:ascii="Arial" w:hAnsi="Arial" w:cs="Arial"/>
          <w:sz w:val="19"/>
          <w:szCs w:val="19"/>
          <w:lang w:val="de-DE"/>
        </w:rPr>
      </w:pPr>
    </w:p>
    <w:p w:rsidR="00176924" w:rsidRPr="00AD24CC" w:rsidRDefault="00176924" w:rsidP="00AD24CC">
      <w:pPr>
        <w:spacing w:line="320" w:lineRule="atLeast"/>
        <w:rPr>
          <w:rFonts w:ascii="Arial" w:hAnsi="Arial" w:cs="Arial"/>
          <w:sz w:val="19"/>
          <w:szCs w:val="19"/>
          <w:lang w:val="de-DE"/>
        </w:rPr>
      </w:pPr>
      <w:r w:rsidRPr="00AD24CC">
        <w:rPr>
          <w:rFonts w:ascii="Arial" w:hAnsi="Arial" w:cs="Arial"/>
          <w:sz w:val="19"/>
          <w:szCs w:val="19"/>
          <w:lang w:val="de-DE"/>
        </w:rPr>
        <w:t xml:space="preserve">Und da </w:t>
      </w:r>
      <w:r w:rsidR="005F666C" w:rsidRPr="00AD24CC">
        <w:rPr>
          <w:rFonts w:ascii="Arial" w:hAnsi="Arial" w:cs="Arial"/>
          <w:sz w:val="19"/>
          <w:szCs w:val="19"/>
          <w:lang w:val="de-DE"/>
        </w:rPr>
        <w:t>gerade die Rede von Träumen ist:</w:t>
      </w:r>
      <w:r w:rsidRPr="00AD24CC">
        <w:rPr>
          <w:rFonts w:ascii="Arial" w:hAnsi="Arial" w:cs="Arial"/>
          <w:sz w:val="19"/>
          <w:szCs w:val="19"/>
          <w:lang w:val="de-DE"/>
        </w:rPr>
        <w:t xml:space="preserve"> Bea </w:t>
      </w:r>
      <w:r w:rsidR="005F666C" w:rsidRPr="00AD24CC">
        <w:rPr>
          <w:rFonts w:ascii="Arial" w:hAnsi="Arial" w:cs="Arial"/>
          <w:sz w:val="19"/>
          <w:szCs w:val="19"/>
          <w:lang w:val="de-DE"/>
        </w:rPr>
        <w:t>McMahons Projekt entspringt ebenfalls</w:t>
      </w:r>
      <w:r w:rsidRPr="00AD24CC">
        <w:rPr>
          <w:rFonts w:ascii="Arial" w:hAnsi="Arial" w:cs="Arial"/>
          <w:sz w:val="19"/>
          <w:szCs w:val="19"/>
          <w:lang w:val="de-DE"/>
        </w:rPr>
        <w:t xml:space="preserve"> der Gehirntätigkeit während des Schlafs. </w:t>
      </w:r>
      <w:r w:rsidR="005F666C" w:rsidRPr="00AD24CC">
        <w:rPr>
          <w:rFonts w:ascii="Arial" w:hAnsi="Arial" w:cs="Arial"/>
          <w:sz w:val="19"/>
          <w:szCs w:val="19"/>
          <w:lang w:val="de-DE"/>
        </w:rPr>
        <w:t xml:space="preserve">Sie erzählte mir neulich, dass ihre Installation im Kabinett mit dem Titel </w:t>
      </w:r>
      <w:r w:rsidR="005F666C" w:rsidRPr="00AD24CC">
        <w:rPr>
          <w:rFonts w:ascii="Arial" w:hAnsi="Arial" w:cs="Arial"/>
          <w:i/>
          <w:sz w:val="19"/>
          <w:szCs w:val="19"/>
          <w:lang w:val="de-DE"/>
        </w:rPr>
        <w:t xml:space="preserve">Cover </w:t>
      </w:r>
      <w:r w:rsidR="005F666C" w:rsidRPr="00AD24CC">
        <w:rPr>
          <w:rFonts w:ascii="Arial" w:hAnsi="Arial" w:cs="Arial"/>
          <w:sz w:val="19"/>
          <w:szCs w:val="19"/>
          <w:lang w:val="de-DE"/>
        </w:rPr>
        <w:t xml:space="preserve">ihren eigenen Träumen entstammt, sowie ihrer Lektüre eines Buches, das die Träume von Menschen aufzeichnet, die unter der Okkupation der Nazis lebten. </w:t>
      </w:r>
      <w:r w:rsidR="00416DC5" w:rsidRPr="00AD24CC">
        <w:rPr>
          <w:rFonts w:ascii="Arial" w:hAnsi="Arial" w:cs="Arial"/>
          <w:sz w:val="19"/>
          <w:szCs w:val="19"/>
          <w:lang w:val="de-DE"/>
        </w:rPr>
        <w:t>In der Tat weist Bea McMahons surreale Installation eine Re</w:t>
      </w:r>
      <w:r w:rsidR="00346D92" w:rsidRPr="00AD24CC">
        <w:rPr>
          <w:rFonts w:ascii="Arial" w:hAnsi="Arial" w:cs="Arial"/>
          <w:sz w:val="19"/>
          <w:szCs w:val="19"/>
          <w:lang w:val="de-DE"/>
        </w:rPr>
        <w:t>ihe interessanter Parallelen zu</w:t>
      </w:r>
      <w:r w:rsidR="00416DC5" w:rsidRPr="00AD24CC">
        <w:rPr>
          <w:rFonts w:ascii="Arial" w:hAnsi="Arial" w:cs="Arial"/>
          <w:sz w:val="19"/>
          <w:szCs w:val="19"/>
          <w:lang w:val="de-DE"/>
        </w:rPr>
        <w:t xml:space="preserve"> Bedwyr Williams</w:t>
      </w:r>
      <w:r w:rsidR="00346D92" w:rsidRPr="00AD24CC">
        <w:rPr>
          <w:rFonts w:ascii="Arial" w:hAnsi="Arial" w:cs="Arial"/>
          <w:sz w:val="19"/>
          <w:szCs w:val="19"/>
          <w:lang w:val="de-DE"/>
        </w:rPr>
        <w:t xml:space="preserve">’ </w:t>
      </w:r>
      <w:r w:rsidR="00416DC5" w:rsidRPr="00AD24CC">
        <w:rPr>
          <w:rFonts w:ascii="Arial" w:hAnsi="Arial" w:cs="Arial"/>
          <w:sz w:val="19"/>
          <w:szCs w:val="19"/>
          <w:lang w:val="de-DE"/>
        </w:rPr>
        <w:t xml:space="preserve">Projekt auf. Bea McMahon interessiert sich ebenso für die großen Menschheitsfragen, aber vor allem für die Mechanismen des Rechts. Wir können uns diese Mechanismen des Rechts ähnlich vorstellen wie Franz Kafkas Darstellung der Absurditäten und der Macht des Rechts in seinem Buch </w:t>
      </w:r>
      <w:r w:rsidR="00416DC5" w:rsidRPr="00AD24CC">
        <w:rPr>
          <w:rFonts w:ascii="Arial" w:hAnsi="Arial" w:cs="Arial"/>
          <w:i/>
          <w:sz w:val="19"/>
          <w:szCs w:val="19"/>
          <w:lang w:val="de-DE"/>
        </w:rPr>
        <w:t>Der Prozeß</w:t>
      </w:r>
      <w:r w:rsidR="00416DC5" w:rsidRPr="00AD24CC">
        <w:rPr>
          <w:rFonts w:ascii="Arial" w:hAnsi="Arial" w:cs="Arial"/>
          <w:sz w:val="19"/>
          <w:szCs w:val="19"/>
          <w:lang w:val="de-DE"/>
        </w:rPr>
        <w:t>, oder auf die Art, in der das Recht in gewissen Gesellschaften</w:t>
      </w:r>
      <w:r w:rsidR="007B5FA7" w:rsidRPr="00AD24CC">
        <w:rPr>
          <w:rFonts w:ascii="Arial" w:hAnsi="Arial" w:cs="Arial"/>
          <w:sz w:val="19"/>
          <w:szCs w:val="19"/>
          <w:lang w:val="de-DE"/>
        </w:rPr>
        <w:t>, ob totalitär oder nicht,</w:t>
      </w:r>
      <w:r w:rsidR="00416DC5" w:rsidRPr="00AD24CC">
        <w:rPr>
          <w:rFonts w:ascii="Arial" w:hAnsi="Arial" w:cs="Arial"/>
          <w:sz w:val="19"/>
          <w:szCs w:val="19"/>
          <w:lang w:val="de-DE"/>
        </w:rPr>
        <w:t xml:space="preserve"> funktioniert</w:t>
      </w:r>
      <w:r w:rsidR="007B5FA7" w:rsidRPr="00AD24CC">
        <w:rPr>
          <w:rFonts w:ascii="Arial" w:hAnsi="Arial" w:cs="Arial"/>
          <w:sz w:val="19"/>
          <w:szCs w:val="19"/>
          <w:lang w:val="de-DE"/>
        </w:rPr>
        <w:t xml:space="preserve"> und eine absolutistische Beziehung zu allem hat – sogar dem sehr alltäglich Menschlichen und Persönlichen. Wir können uns dieses Recht auch als Stimme der Vaterfigur aus Freudia</w:t>
      </w:r>
      <w:r w:rsidR="00346D92" w:rsidRPr="00AD24CC">
        <w:rPr>
          <w:rFonts w:ascii="Arial" w:hAnsi="Arial" w:cs="Arial"/>
          <w:sz w:val="19"/>
          <w:szCs w:val="19"/>
          <w:lang w:val="de-DE"/>
        </w:rPr>
        <w:t>nischen Bezügen</w:t>
      </w:r>
      <w:r w:rsidR="007B5FA7" w:rsidRPr="00AD24CC">
        <w:rPr>
          <w:rFonts w:ascii="Arial" w:hAnsi="Arial" w:cs="Arial"/>
          <w:sz w:val="19"/>
          <w:szCs w:val="19"/>
          <w:lang w:val="de-DE"/>
        </w:rPr>
        <w:t xml:space="preserve"> vorstellen. </w:t>
      </w:r>
    </w:p>
    <w:p w:rsidR="007B5FA7" w:rsidRPr="00AD24CC" w:rsidRDefault="007B5FA7" w:rsidP="00AD24CC">
      <w:pPr>
        <w:spacing w:line="320" w:lineRule="atLeast"/>
        <w:rPr>
          <w:rFonts w:ascii="Arial" w:hAnsi="Arial" w:cs="Arial"/>
          <w:sz w:val="19"/>
          <w:szCs w:val="19"/>
          <w:lang w:val="de-DE"/>
        </w:rPr>
      </w:pPr>
    </w:p>
    <w:p w:rsidR="007B5FA7" w:rsidRPr="00AD24CC" w:rsidRDefault="00346D92" w:rsidP="00AD24CC">
      <w:pPr>
        <w:spacing w:line="320" w:lineRule="atLeast"/>
        <w:rPr>
          <w:rFonts w:ascii="Arial" w:hAnsi="Arial" w:cs="Arial"/>
          <w:sz w:val="19"/>
          <w:szCs w:val="19"/>
          <w:lang w:val="de-DE"/>
        </w:rPr>
      </w:pPr>
      <w:r w:rsidRPr="00AD24CC">
        <w:rPr>
          <w:rFonts w:ascii="Arial" w:hAnsi="Arial" w:cs="Arial"/>
          <w:sz w:val="19"/>
          <w:szCs w:val="19"/>
          <w:lang w:val="de-DE"/>
        </w:rPr>
        <w:t>Wir betreten Bea McMahons</w:t>
      </w:r>
      <w:r w:rsidR="007B5FA7" w:rsidRPr="00AD24CC">
        <w:rPr>
          <w:rFonts w:ascii="Arial" w:hAnsi="Arial" w:cs="Arial"/>
          <w:sz w:val="19"/>
          <w:szCs w:val="19"/>
          <w:lang w:val="de-DE"/>
        </w:rPr>
        <w:t xml:space="preserve"> Raum und sehen, dass ihr Projekt Elemente einer autoritären Ordnung mit scheinbar unschuldigeren, gemütlicheren, harmloseren Formen vereint. Gemütlichkeit mit Totalitarismus. Der kleine Raum hat einen sorgfältig gewebten Boden mit einem Verhörtisch und einem Stuhl, einer einzelnen Glühbirne, etli</w:t>
      </w:r>
      <w:r w:rsidR="00804114" w:rsidRPr="00AD24CC">
        <w:rPr>
          <w:rFonts w:ascii="Arial" w:hAnsi="Arial" w:cs="Arial"/>
          <w:sz w:val="19"/>
          <w:szCs w:val="19"/>
          <w:lang w:val="de-DE"/>
        </w:rPr>
        <w:t>chen Gegenständen auf dem Boden</w:t>
      </w:r>
      <w:r w:rsidR="007B5FA7" w:rsidRPr="00AD24CC">
        <w:rPr>
          <w:rFonts w:ascii="Arial" w:hAnsi="Arial" w:cs="Arial"/>
          <w:sz w:val="19"/>
          <w:szCs w:val="19"/>
          <w:lang w:val="de-DE"/>
        </w:rPr>
        <w:t xml:space="preserve"> und einem laufenden Video und Tonband. Das Projekt wird von einer Live-Performance begleitet, </w:t>
      </w:r>
      <w:r w:rsidR="00804114" w:rsidRPr="00AD24CC">
        <w:rPr>
          <w:rFonts w:ascii="Arial" w:hAnsi="Arial" w:cs="Arial"/>
          <w:sz w:val="19"/>
          <w:szCs w:val="19"/>
          <w:lang w:val="de-DE"/>
        </w:rPr>
        <w:t xml:space="preserve">die </w:t>
      </w:r>
      <w:r w:rsidR="001E1AB7">
        <w:rPr>
          <w:rFonts w:ascii="Arial" w:hAnsi="Arial" w:cs="Arial"/>
          <w:sz w:val="19"/>
          <w:szCs w:val="19"/>
          <w:lang w:val="de-DE"/>
        </w:rPr>
        <w:t>am 4.10. stattfand und dokumentiert zu sehen ist. Dabei stellt</w:t>
      </w:r>
      <w:r w:rsidR="007B5FA7" w:rsidRPr="00AD24CC">
        <w:rPr>
          <w:rFonts w:ascii="Arial" w:hAnsi="Arial" w:cs="Arial"/>
          <w:sz w:val="19"/>
          <w:szCs w:val="19"/>
          <w:lang w:val="de-DE"/>
        </w:rPr>
        <w:t xml:space="preserve"> die Künstlerin </w:t>
      </w:r>
      <w:r w:rsidR="00192222" w:rsidRPr="00AD24CC">
        <w:rPr>
          <w:rFonts w:ascii="Arial" w:hAnsi="Arial" w:cs="Arial"/>
          <w:sz w:val="19"/>
          <w:szCs w:val="19"/>
          <w:lang w:val="de-DE"/>
        </w:rPr>
        <w:t>mit</w:t>
      </w:r>
      <w:r w:rsidR="00804114" w:rsidRPr="00AD24CC">
        <w:rPr>
          <w:rFonts w:ascii="Arial" w:hAnsi="Arial" w:cs="Arial"/>
          <w:sz w:val="19"/>
          <w:szCs w:val="19"/>
          <w:lang w:val="de-DE"/>
        </w:rPr>
        <w:t xml:space="preserve"> sechs Figuren </w:t>
      </w:r>
      <w:r w:rsidR="007B5FA7" w:rsidRPr="00AD24CC">
        <w:rPr>
          <w:rFonts w:ascii="Arial" w:hAnsi="Arial" w:cs="Arial"/>
          <w:sz w:val="19"/>
          <w:szCs w:val="19"/>
          <w:lang w:val="de-DE"/>
        </w:rPr>
        <w:t xml:space="preserve">eine Erzählung dar, in der die Ordnung und die Macht des Rechts mit menschlicheren, mythologischeren Elementen konfrontiert werden. </w:t>
      </w:r>
      <w:r w:rsidR="002747F4" w:rsidRPr="00AD24CC">
        <w:rPr>
          <w:rFonts w:ascii="Arial" w:hAnsi="Arial" w:cs="Arial"/>
          <w:sz w:val="19"/>
          <w:szCs w:val="19"/>
          <w:lang w:val="de-DE"/>
        </w:rPr>
        <w:t>Diese h</w:t>
      </w:r>
      <w:r w:rsidR="00804114" w:rsidRPr="00AD24CC">
        <w:rPr>
          <w:rFonts w:ascii="Arial" w:hAnsi="Arial" w:cs="Arial"/>
          <w:sz w:val="19"/>
          <w:szCs w:val="19"/>
          <w:lang w:val="de-DE"/>
        </w:rPr>
        <w:t>ochkomplexe Installation umfasst</w:t>
      </w:r>
      <w:r w:rsidR="002747F4" w:rsidRPr="00AD24CC">
        <w:rPr>
          <w:rFonts w:ascii="Arial" w:hAnsi="Arial" w:cs="Arial"/>
          <w:sz w:val="19"/>
          <w:szCs w:val="19"/>
          <w:lang w:val="de-DE"/>
        </w:rPr>
        <w:t xml:space="preserve"> ebenfalls gewisse Sprachspiele, Bezüge zu irischer Mythologie und </w:t>
      </w:r>
      <w:r w:rsidR="00804114" w:rsidRPr="00AD24CC">
        <w:rPr>
          <w:rFonts w:ascii="Arial" w:hAnsi="Arial" w:cs="Arial"/>
          <w:sz w:val="19"/>
          <w:szCs w:val="19"/>
          <w:lang w:val="de-DE"/>
        </w:rPr>
        <w:t>traditionellen G</w:t>
      </w:r>
      <w:r w:rsidR="002747F4" w:rsidRPr="00AD24CC">
        <w:rPr>
          <w:rFonts w:ascii="Arial" w:hAnsi="Arial" w:cs="Arial"/>
          <w:sz w:val="19"/>
          <w:szCs w:val="19"/>
          <w:lang w:val="de-DE"/>
        </w:rPr>
        <w:t xml:space="preserve">eschichten, eine Taxonomie von Hundefellen und Traumspiele. Wo die Stimme des Rechts evoziert wird (als Autoritätsfigur, ob real oder imaginiert, aus den eigenen Träumen oder der Realität), betrachtet Bea Geschichten, die dieser Stimme überlegen sind: so zum </w:t>
      </w:r>
      <w:r w:rsidR="002747F4" w:rsidRPr="00AD24CC">
        <w:rPr>
          <w:rFonts w:ascii="Arial" w:hAnsi="Arial" w:cs="Arial"/>
          <w:sz w:val="19"/>
          <w:szCs w:val="19"/>
          <w:lang w:val="de-DE"/>
        </w:rPr>
        <w:lastRenderedPageBreak/>
        <w:t>Beispiel die wahre Geschichte eines irischen Dorfes, das kollektiv ein britisches Steuerschiff, die „HMS Wasp“, mit einem Fluch belegte (das Schiff legte bei ihnen an, um die Steuern einzutreiben), worauf es im Meer versank. Dazu wurde ein „Stein der Verwünschung</w:t>
      </w:r>
      <w:r w:rsidR="00D12068" w:rsidRPr="00AD24CC">
        <w:rPr>
          <w:rFonts w:ascii="Arial" w:hAnsi="Arial" w:cs="Arial"/>
          <w:sz w:val="19"/>
          <w:szCs w:val="19"/>
          <w:lang w:val="de-DE"/>
        </w:rPr>
        <w:t>en</w:t>
      </w:r>
      <w:r w:rsidR="002747F4" w:rsidRPr="00AD24CC">
        <w:rPr>
          <w:rFonts w:ascii="Arial" w:hAnsi="Arial" w:cs="Arial"/>
          <w:sz w:val="19"/>
          <w:szCs w:val="19"/>
          <w:lang w:val="de-DE"/>
        </w:rPr>
        <w:t>“ benutzt... und einen solchen sehen wir auch in der Installation.</w:t>
      </w:r>
    </w:p>
    <w:p w:rsidR="002747F4" w:rsidRPr="00AD24CC" w:rsidRDefault="002747F4" w:rsidP="00AD24CC">
      <w:pPr>
        <w:spacing w:line="320" w:lineRule="atLeast"/>
        <w:rPr>
          <w:rFonts w:ascii="Arial" w:hAnsi="Arial" w:cs="Arial"/>
          <w:sz w:val="19"/>
          <w:szCs w:val="19"/>
          <w:lang w:val="de-DE"/>
        </w:rPr>
      </w:pPr>
    </w:p>
    <w:p w:rsidR="002747F4" w:rsidRPr="00AD24CC" w:rsidRDefault="00D12068" w:rsidP="00AD24CC">
      <w:pPr>
        <w:spacing w:line="320" w:lineRule="atLeast"/>
        <w:rPr>
          <w:rFonts w:ascii="Arial" w:hAnsi="Arial" w:cs="Arial"/>
          <w:sz w:val="19"/>
          <w:szCs w:val="19"/>
          <w:lang w:val="de-DE"/>
        </w:rPr>
      </w:pPr>
      <w:r w:rsidRPr="00AD24CC">
        <w:rPr>
          <w:rFonts w:ascii="Arial" w:hAnsi="Arial" w:cs="Arial"/>
          <w:sz w:val="19"/>
          <w:szCs w:val="19"/>
          <w:lang w:val="de-DE"/>
        </w:rPr>
        <w:t xml:space="preserve">Bea McMahon </w:t>
      </w:r>
      <w:r w:rsidR="008B56BE" w:rsidRPr="00AD24CC">
        <w:rPr>
          <w:rFonts w:ascii="Arial" w:hAnsi="Arial" w:cs="Arial"/>
          <w:sz w:val="19"/>
          <w:szCs w:val="19"/>
          <w:lang w:val="de-DE"/>
        </w:rPr>
        <w:t>verwebt diese Elemente sowohl wörtlich wie auch metaphorisch miteinander in dieser wunderbaren Installation, die schließlich großes Mitgefühl mit den Stimmlosen aufbringt, mit den Tieren dieser Welt, die alle außerhalb des Rechts stehen, und die oft schmerzhaft demselben Recht unterliegen.</w:t>
      </w:r>
    </w:p>
    <w:p w:rsidR="008B56BE" w:rsidRPr="00AD24CC" w:rsidRDefault="008B56BE" w:rsidP="00AD24CC">
      <w:pPr>
        <w:spacing w:line="320" w:lineRule="atLeast"/>
        <w:rPr>
          <w:rFonts w:ascii="Arial" w:hAnsi="Arial" w:cs="Arial"/>
          <w:sz w:val="19"/>
          <w:szCs w:val="19"/>
          <w:lang w:val="de-DE"/>
        </w:rPr>
      </w:pPr>
    </w:p>
    <w:p w:rsidR="009C42C9" w:rsidRPr="00080B2B" w:rsidRDefault="009C42C9" w:rsidP="00AD24CC">
      <w:pPr>
        <w:spacing w:line="320" w:lineRule="atLeast"/>
        <w:rPr>
          <w:rFonts w:ascii="Arial" w:hAnsi="Arial" w:cs="Arial"/>
          <w:sz w:val="19"/>
          <w:szCs w:val="19"/>
          <w:lang w:val="de-DE"/>
        </w:rPr>
      </w:pPr>
    </w:p>
    <w:p w:rsidR="009C42C9" w:rsidRPr="00080B2B" w:rsidRDefault="009C42C9" w:rsidP="00AD24CC">
      <w:pPr>
        <w:spacing w:line="320" w:lineRule="atLeast"/>
        <w:rPr>
          <w:rFonts w:ascii="Arial" w:hAnsi="Arial" w:cs="Arial"/>
          <w:sz w:val="19"/>
          <w:szCs w:val="19"/>
          <w:lang w:val="de-DE"/>
        </w:rPr>
      </w:pPr>
    </w:p>
    <w:p w:rsidR="009C42C9" w:rsidRPr="00080B2B" w:rsidRDefault="009C42C9" w:rsidP="00AD24CC">
      <w:pPr>
        <w:spacing w:line="320" w:lineRule="atLeast"/>
        <w:rPr>
          <w:rFonts w:ascii="Arial" w:hAnsi="Arial" w:cs="Arial"/>
          <w:sz w:val="19"/>
          <w:szCs w:val="19"/>
          <w:lang w:val="de-DE"/>
        </w:rPr>
      </w:pPr>
    </w:p>
    <w:sectPr w:rsidR="009C42C9" w:rsidRPr="00080B2B" w:rsidSect="0080226E">
      <w:pgSz w:w="11900" w:h="16840"/>
      <w:pgMar w:top="2268" w:right="170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C7" w:rsidRDefault="001614C7" w:rsidP="00926B80">
      <w:r>
        <w:separator/>
      </w:r>
    </w:p>
  </w:endnote>
  <w:endnote w:type="continuationSeparator" w:id="0">
    <w:p w:rsidR="001614C7" w:rsidRDefault="001614C7" w:rsidP="0092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C7" w:rsidRDefault="001614C7" w:rsidP="00926B80">
      <w:r>
        <w:separator/>
      </w:r>
    </w:p>
  </w:footnote>
  <w:footnote w:type="continuationSeparator" w:id="0">
    <w:p w:rsidR="001614C7" w:rsidRDefault="001614C7" w:rsidP="00926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41"/>
    <w:rsid w:val="00017502"/>
    <w:rsid w:val="00080B2B"/>
    <w:rsid w:val="00090257"/>
    <w:rsid w:val="000A0C3A"/>
    <w:rsid w:val="000E2738"/>
    <w:rsid w:val="00136240"/>
    <w:rsid w:val="00137C22"/>
    <w:rsid w:val="001614C7"/>
    <w:rsid w:val="00176924"/>
    <w:rsid w:val="00192222"/>
    <w:rsid w:val="001E1AB7"/>
    <w:rsid w:val="002747F4"/>
    <w:rsid w:val="00346D92"/>
    <w:rsid w:val="00416DC5"/>
    <w:rsid w:val="004B5733"/>
    <w:rsid w:val="004E1C38"/>
    <w:rsid w:val="00534424"/>
    <w:rsid w:val="005443F3"/>
    <w:rsid w:val="00557B6A"/>
    <w:rsid w:val="00562A6D"/>
    <w:rsid w:val="005F666C"/>
    <w:rsid w:val="006E44AA"/>
    <w:rsid w:val="00702273"/>
    <w:rsid w:val="00730C74"/>
    <w:rsid w:val="0078374A"/>
    <w:rsid w:val="007B5FA7"/>
    <w:rsid w:val="0080226E"/>
    <w:rsid w:val="00804114"/>
    <w:rsid w:val="00804E05"/>
    <w:rsid w:val="00890534"/>
    <w:rsid w:val="008B56BE"/>
    <w:rsid w:val="008C5657"/>
    <w:rsid w:val="00900B70"/>
    <w:rsid w:val="00926B80"/>
    <w:rsid w:val="009C42C9"/>
    <w:rsid w:val="009F4245"/>
    <w:rsid w:val="009F50FE"/>
    <w:rsid w:val="00A46F21"/>
    <w:rsid w:val="00A66FC6"/>
    <w:rsid w:val="00AD24CC"/>
    <w:rsid w:val="00B60C13"/>
    <w:rsid w:val="00D12068"/>
    <w:rsid w:val="00E91145"/>
    <w:rsid w:val="00E9617C"/>
    <w:rsid w:val="00EB6BC5"/>
    <w:rsid w:val="00EF0F89"/>
    <w:rsid w:val="00F76241"/>
    <w:rsid w:val="00FD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26B80"/>
    <w:pPr>
      <w:tabs>
        <w:tab w:val="center" w:pos="4680"/>
        <w:tab w:val="right" w:pos="9360"/>
      </w:tabs>
    </w:pPr>
  </w:style>
  <w:style w:type="character" w:customStyle="1" w:styleId="KopfzeileZchn">
    <w:name w:val="Kopfzeile Zchn"/>
    <w:basedOn w:val="Absatz-Standardschriftart"/>
    <w:link w:val="Kopfzeile"/>
    <w:uiPriority w:val="99"/>
    <w:semiHidden/>
    <w:rsid w:val="00926B80"/>
  </w:style>
  <w:style w:type="paragraph" w:styleId="Fuzeile">
    <w:name w:val="footer"/>
    <w:basedOn w:val="Standard"/>
    <w:link w:val="FuzeileZchn"/>
    <w:uiPriority w:val="99"/>
    <w:semiHidden/>
    <w:unhideWhenUsed/>
    <w:rsid w:val="00926B80"/>
    <w:pPr>
      <w:tabs>
        <w:tab w:val="center" w:pos="4680"/>
        <w:tab w:val="right" w:pos="9360"/>
      </w:tabs>
    </w:pPr>
  </w:style>
  <w:style w:type="character" w:customStyle="1" w:styleId="FuzeileZchn">
    <w:name w:val="Fußzeile Zchn"/>
    <w:basedOn w:val="Absatz-Standardschriftart"/>
    <w:link w:val="Fuzeile"/>
    <w:uiPriority w:val="99"/>
    <w:semiHidden/>
    <w:rsid w:val="00926B80"/>
  </w:style>
  <w:style w:type="paragraph" w:customStyle="1" w:styleId="berschriftPressemitt">
    <w:name w:val="Überschrift Pressemitt"/>
    <w:basedOn w:val="Standard"/>
    <w:rsid w:val="0080226E"/>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8022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26B80"/>
    <w:pPr>
      <w:tabs>
        <w:tab w:val="center" w:pos="4680"/>
        <w:tab w:val="right" w:pos="9360"/>
      </w:tabs>
    </w:pPr>
  </w:style>
  <w:style w:type="character" w:customStyle="1" w:styleId="KopfzeileZchn">
    <w:name w:val="Kopfzeile Zchn"/>
    <w:basedOn w:val="Absatz-Standardschriftart"/>
    <w:link w:val="Kopfzeile"/>
    <w:uiPriority w:val="99"/>
    <w:semiHidden/>
    <w:rsid w:val="00926B80"/>
  </w:style>
  <w:style w:type="paragraph" w:styleId="Fuzeile">
    <w:name w:val="footer"/>
    <w:basedOn w:val="Standard"/>
    <w:link w:val="FuzeileZchn"/>
    <w:uiPriority w:val="99"/>
    <w:semiHidden/>
    <w:unhideWhenUsed/>
    <w:rsid w:val="00926B80"/>
    <w:pPr>
      <w:tabs>
        <w:tab w:val="center" w:pos="4680"/>
        <w:tab w:val="right" w:pos="9360"/>
      </w:tabs>
    </w:pPr>
  </w:style>
  <w:style w:type="character" w:customStyle="1" w:styleId="FuzeileZchn">
    <w:name w:val="Fußzeile Zchn"/>
    <w:basedOn w:val="Absatz-Standardschriftart"/>
    <w:link w:val="Fuzeile"/>
    <w:uiPriority w:val="99"/>
    <w:semiHidden/>
    <w:rsid w:val="00926B80"/>
  </w:style>
  <w:style w:type="paragraph" w:customStyle="1" w:styleId="berschriftPressemitt">
    <w:name w:val="Überschrift Pressemitt"/>
    <w:basedOn w:val="Standard"/>
    <w:rsid w:val="0080226E"/>
    <w:pPr>
      <w:spacing w:line="480" w:lineRule="exact"/>
    </w:pPr>
    <w:rPr>
      <w:rFonts w:ascii="Akkurat" w:eastAsia="Times New Roman" w:hAnsi="Akkurat" w:cs="Times New Roman"/>
      <w:sz w:val="44"/>
      <w:lang w:val="de-DE" w:eastAsia="de-DE"/>
    </w:rPr>
  </w:style>
  <w:style w:type="paragraph" w:styleId="Sprechblasentext">
    <w:name w:val="Balloon Text"/>
    <w:basedOn w:val="Standard"/>
    <w:link w:val="SprechblasentextZchn"/>
    <w:uiPriority w:val="99"/>
    <w:semiHidden/>
    <w:unhideWhenUsed/>
    <w:rsid w:val="008022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2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Salzburger Kunstverein</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Kealy</dc:creator>
  <cp:lastModifiedBy>Michaela Lederer</cp:lastModifiedBy>
  <cp:revision>5</cp:revision>
  <cp:lastPrinted>2014-10-03T08:41:00Z</cp:lastPrinted>
  <dcterms:created xsi:type="dcterms:W3CDTF">2014-10-08T18:24:00Z</dcterms:created>
  <dcterms:modified xsi:type="dcterms:W3CDTF">2014-10-09T11:53:00Z</dcterms:modified>
</cp:coreProperties>
</file>