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E2279" w14:textId="3CBADA2A" w:rsidR="00CB7951" w:rsidRPr="0044671F" w:rsidRDefault="0044671F" w:rsidP="00CB7951">
      <w:pPr>
        <w:pStyle w:val="berschrift1"/>
        <w:spacing w:before="0" w:beforeAutospacing="0" w:after="0" w:afterAutospacing="0" w:line="480" w:lineRule="exact"/>
        <w:rPr>
          <w:rFonts w:ascii="Arial" w:hAnsi="Arial" w:cs="Arial"/>
          <w:b w:val="0"/>
          <w:sz w:val="36"/>
          <w:szCs w:val="36"/>
          <w:lang w:val="de-AT"/>
        </w:rPr>
      </w:pPr>
      <w:r w:rsidRPr="0044671F">
        <w:rPr>
          <w:rFonts w:ascii="Arial" w:hAnsi="Arial" w:cs="Arial"/>
          <w:b w:val="0"/>
          <w:sz w:val="36"/>
          <w:szCs w:val="36"/>
          <w:lang w:val="de-AT"/>
        </w:rPr>
        <w:t>Gunda Gruber</w:t>
      </w:r>
    </w:p>
    <w:p w14:paraId="195533D3" w14:textId="5BB3B04B" w:rsidR="00CB7951" w:rsidRPr="0044671F" w:rsidRDefault="0044671F" w:rsidP="00CB7951">
      <w:pPr>
        <w:pStyle w:val="berschrift1"/>
        <w:spacing w:before="0" w:beforeAutospacing="0" w:after="0" w:afterAutospacing="0" w:line="480" w:lineRule="exact"/>
        <w:rPr>
          <w:rFonts w:ascii="Arial" w:hAnsi="Arial" w:cs="Arial"/>
          <w:b w:val="0"/>
          <w:i/>
          <w:sz w:val="36"/>
          <w:szCs w:val="36"/>
          <w:lang w:val="de-AT"/>
        </w:rPr>
      </w:pPr>
      <w:r>
        <w:rPr>
          <w:rFonts w:ascii="Arial" w:hAnsi="Arial" w:cs="Arial"/>
          <w:b w:val="0"/>
          <w:i/>
          <w:sz w:val="36"/>
          <w:szCs w:val="36"/>
          <w:lang w:val="de-AT"/>
        </w:rPr>
        <w:t xml:space="preserve">fast </w:t>
      </w:r>
      <w:proofErr w:type="spellStart"/>
      <w:r>
        <w:rPr>
          <w:rFonts w:ascii="Arial" w:hAnsi="Arial" w:cs="Arial"/>
          <w:b w:val="0"/>
          <w:i/>
          <w:sz w:val="36"/>
          <w:szCs w:val="36"/>
          <w:lang w:val="de-AT"/>
        </w:rPr>
        <w:t>forward</w:t>
      </w:r>
      <w:proofErr w:type="spellEnd"/>
      <w:r>
        <w:rPr>
          <w:rFonts w:ascii="Arial" w:hAnsi="Arial" w:cs="Arial"/>
          <w:b w:val="0"/>
          <w:i/>
          <w:sz w:val="36"/>
          <w:szCs w:val="36"/>
          <w:lang w:val="de-AT"/>
        </w:rPr>
        <w:t xml:space="preserve"> </w:t>
      </w:r>
      <w:proofErr w:type="spellStart"/>
      <w:r>
        <w:rPr>
          <w:rFonts w:ascii="Arial" w:hAnsi="Arial" w:cs="Arial"/>
          <w:b w:val="0"/>
          <w:i/>
          <w:sz w:val="36"/>
          <w:szCs w:val="36"/>
          <w:lang w:val="de-AT"/>
        </w:rPr>
        <w:t>rewind</w:t>
      </w:r>
      <w:proofErr w:type="spellEnd"/>
    </w:p>
    <w:p w14:paraId="4803FAFA" w14:textId="0D930202" w:rsidR="00FE322E" w:rsidRPr="009C77D8" w:rsidRDefault="00A73CFC" w:rsidP="00FE322E">
      <w:pPr>
        <w:pStyle w:val="Textkrper"/>
        <w:spacing w:after="0" w:line="360" w:lineRule="exact"/>
        <w:rPr>
          <w:rFonts w:cs="Arial"/>
          <w:color w:val="000000" w:themeColor="text1"/>
          <w:sz w:val="22"/>
          <w:szCs w:val="22"/>
          <w:lang w:val="de-AT"/>
        </w:rPr>
      </w:pPr>
      <w:r w:rsidRPr="00A73CFC">
        <w:rPr>
          <w:rFonts w:cs="Arial"/>
          <w:color w:val="000000" w:themeColor="text1"/>
          <w:sz w:val="22"/>
          <w:szCs w:val="22"/>
          <w:lang w:val="de-AT"/>
        </w:rPr>
        <w:t>6</w:t>
      </w:r>
      <w:r w:rsidR="00FE322E" w:rsidRPr="00A73CFC">
        <w:rPr>
          <w:rFonts w:cs="Arial"/>
          <w:color w:val="000000" w:themeColor="text1"/>
          <w:sz w:val="22"/>
          <w:szCs w:val="22"/>
          <w:lang w:val="de-AT"/>
        </w:rPr>
        <w:t xml:space="preserve">. </w:t>
      </w:r>
      <w:r w:rsidRPr="00A73CFC">
        <w:rPr>
          <w:rFonts w:cs="Arial"/>
          <w:color w:val="000000" w:themeColor="text1"/>
          <w:sz w:val="22"/>
          <w:szCs w:val="22"/>
          <w:lang w:val="de-AT"/>
        </w:rPr>
        <w:t>Oktober</w:t>
      </w:r>
      <w:r w:rsidR="00E35688" w:rsidRPr="00A73CFC">
        <w:rPr>
          <w:rFonts w:cs="Arial"/>
          <w:color w:val="000000" w:themeColor="text1"/>
          <w:sz w:val="22"/>
          <w:szCs w:val="22"/>
          <w:lang w:val="de-AT"/>
        </w:rPr>
        <w:t xml:space="preserve"> </w:t>
      </w:r>
      <w:r w:rsidR="00FE322E" w:rsidRPr="00A73CFC">
        <w:rPr>
          <w:rFonts w:cs="Arial"/>
          <w:color w:val="000000" w:themeColor="text1"/>
          <w:sz w:val="22"/>
          <w:szCs w:val="22"/>
          <w:lang w:val="de-AT"/>
        </w:rPr>
        <w:t xml:space="preserve">– </w:t>
      </w:r>
      <w:r w:rsidRPr="00A73CFC">
        <w:rPr>
          <w:rFonts w:cs="Arial"/>
          <w:color w:val="000000" w:themeColor="text1"/>
          <w:sz w:val="22"/>
          <w:szCs w:val="22"/>
          <w:lang w:val="de-AT"/>
        </w:rPr>
        <w:t>25</w:t>
      </w:r>
      <w:r w:rsidR="009C77D8" w:rsidRPr="00A73CFC">
        <w:rPr>
          <w:rFonts w:cs="Arial"/>
          <w:color w:val="000000" w:themeColor="text1"/>
          <w:sz w:val="22"/>
          <w:szCs w:val="22"/>
          <w:lang w:val="de-AT"/>
        </w:rPr>
        <w:t xml:space="preserve">. </w:t>
      </w:r>
      <w:r>
        <w:rPr>
          <w:rFonts w:cs="Arial"/>
          <w:color w:val="000000" w:themeColor="text1"/>
          <w:sz w:val="22"/>
          <w:szCs w:val="22"/>
          <w:lang w:val="de-AT"/>
        </w:rPr>
        <w:t>November</w:t>
      </w:r>
      <w:r w:rsidR="00AA2D41">
        <w:rPr>
          <w:rFonts w:cs="Arial"/>
          <w:color w:val="000000" w:themeColor="text1"/>
          <w:sz w:val="22"/>
          <w:szCs w:val="22"/>
          <w:lang w:val="de-AT"/>
        </w:rPr>
        <w:t xml:space="preserve"> </w:t>
      </w:r>
      <w:r w:rsidR="00FE322E" w:rsidRPr="009C77D8">
        <w:rPr>
          <w:rFonts w:cs="Arial"/>
          <w:color w:val="000000" w:themeColor="text1"/>
          <w:sz w:val="22"/>
          <w:szCs w:val="22"/>
          <w:lang w:val="de-AT"/>
        </w:rPr>
        <w:t>201</w:t>
      </w:r>
      <w:r w:rsidR="00AA2D41">
        <w:rPr>
          <w:rFonts w:cs="Arial"/>
          <w:color w:val="000000" w:themeColor="text1"/>
          <w:sz w:val="22"/>
          <w:szCs w:val="22"/>
          <w:lang w:val="de-AT"/>
        </w:rPr>
        <w:t>8</w:t>
      </w:r>
    </w:p>
    <w:p w14:paraId="285040D4" w14:textId="77777777" w:rsidR="00FE322E" w:rsidRDefault="00FE322E" w:rsidP="00FE322E">
      <w:pPr>
        <w:spacing w:line="280" w:lineRule="exact"/>
        <w:rPr>
          <w:rFonts w:ascii="Arial" w:eastAsia="Times New Roman" w:hAnsi="Arial" w:cs="Arial"/>
          <w:bCs/>
          <w:sz w:val="19"/>
          <w:szCs w:val="19"/>
          <w:lang w:val="de-AT" w:eastAsia="de-DE"/>
        </w:rPr>
      </w:pPr>
    </w:p>
    <w:p w14:paraId="48BD0A3C" w14:textId="77777777" w:rsidR="00CA358E" w:rsidRPr="009C77D8" w:rsidRDefault="00CA358E" w:rsidP="00FE322E">
      <w:pPr>
        <w:spacing w:line="280" w:lineRule="exact"/>
        <w:rPr>
          <w:rFonts w:ascii="Arial" w:eastAsia="Times New Roman" w:hAnsi="Arial" w:cs="Arial"/>
          <w:bCs/>
          <w:sz w:val="19"/>
          <w:szCs w:val="19"/>
          <w:lang w:val="de-AT" w:eastAsia="de-DE"/>
        </w:rPr>
      </w:pPr>
    </w:p>
    <w:p w14:paraId="0945FBDB" w14:textId="2C8A9403" w:rsidR="00345027" w:rsidRPr="00F5673A" w:rsidRDefault="007C022F" w:rsidP="0044671F">
      <w:pPr>
        <w:spacing w:line="280" w:lineRule="exact"/>
        <w:rPr>
          <w:rFonts w:ascii="Arial" w:eastAsia="Times New Roman" w:hAnsi="Arial" w:cs="Arial"/>
          <w:b/>
          <w:bCs/>
          <w:sz w:val="19"/>
          <w:szCs w:val="19"/>
          <w:lang w:val="de-DE" w:eastAsia="de-DE"/>
        </w:rPr>
      </w:pPr>
      <w:r>
        <w:rPr>
          <w:rFonts w:ascii="Arial" w:eastAsia="Times New Roman" w:hAnsi="Arial" w:cs="Arial"/>
          <w:b/>
          <w:sz w:val="19"/>
          <w:szCs w:val="19"/>
          <w:lang w:val="de-DE" w:eastAsia="de-DE"/>
        </w:rPr>
        <w:t xml:space="preserve">Pressekonferenz: </w:t>
      </w:r>
      <w:r w:rsidR="0044671F">
        <w:rPr>
          <w:rFonts w:ascii="Arial" w:eastAsia="Times New Roman" w:hAnsi="Arial" w:cs="Arial"/>
          <w:b/>
          <w:sz w:val="19"/>
          <w:szCs w:val="19"/>
          <w:lang w:val="de-DE" w:eastAsia="de-DE"/>
        </w:rPr>
        <w:tab/>
      </w:r>
      <w:r w:rsidR="0044671F">
        <w:rPr>
          <w:rFonts w:ascii="Arial" w:eastAsia="Times New Roman" w:hAnsi="Arial" w:cs="Arial"/>
          <w:b/>
          <w:sz w:val="19"/>
          <w:szCs w:val="19"/>
          <w:lang w:val="de-DE" w:eastAsia="de-DE"/>
        </w:rPr>
        <w:tab/>
      </w:r>
      <w:r w:rsidR="00345027" w:rsidRPr="00F5673A">
        <w:rPr>
          <w:rFonts w:ascii="Arial" w:eastAsia="Times New Roman" w:hAnsi="Arial" w:cs="Arial"/>
          <w:b/>
          <w:sz w:val="19"/>
          <w:szCs w:val="19"/>
          <w:lang w:val="de-DE" w:eastAsia="de-DE"/>
        </w:rPr>
        <w:t xml:space="preserve">Fr, </w:t>
      </w:r>
      <w:r w:rsidR="00A73CFC">
        <w:rPr>
          <w:rFonts w:ascii="Arial" w:eastAsia="Times New Roman" w:hAnsi="Arial" w:cs="Arial"/>
          <w:b/>
          <w:sz w:val="19"/>
          <w:szCs w:val="19"/>
          <w:lang w:val="de-DE" w:eastAsia="de-DE"/>
        </w:rPr>
        <w:t>5</w:t>
      </w:r>
      <w:r w:rsidR="00345027" w:rsidRPr="00F5673A">
        <w:rPr>
          <w:rFonts w:ascii="Arial" w:eastAsia="Times New Roman" w:hAnsi="Arial" w:cs="Arial"/>
          <w:b/>
          <w:sz w:val="19"/>
          <w:szCs w:val="19"/>
          <w:lang w:val="de-DE" w:eastAsia="de-DE"/>
        </w:rPr>
        <w:t xml:space="preserve">. </w:t>
      </w:r>
      <w:r w:rsidR="00A73CFC">
        <w:rPr>
          <w:rFonts w:ascii="Arial" w:eastAsia="Times New Roman" w:hAnsi="Arial" w:cs="Arial"/>
          <w:b/>
          <w:sz w:val="19"/>
          <w:szCs w:val="19"/>
          <w:lang w:val="de-DE" w:eastAsia="de-DE"/>
        </w:rPr>
        <w:t xml:space="preserve">Oktober </w:t>
      </w:r>
      <w:r w:rsidR="00345027" w:rsidRPr="00F5673A">
        <w:rPr>
          <w:rFonts w:ascii="Arial" w:eastAsia="Times New Roman" w:hAnsi="Arial" w:cs="Arial"/>
          <w:b/>
          <w:sz w:val="19"/>
          <w:szCs w:val="19"/>
          <w:lang w:val="de-DE" w:eastAsia="de-DE"/>
        </w:rPr>
        <w:t>201</w:t>
      </w:r>
      <w:r w:rsidR="00AA2D41">
        <w:rPr>
          <w:rFonts w:ascii="Arial" w:eastAsia="Times New Roman" w:hAnsi="Arial" w:cs="Arial"/>
          <w:b/>
          <w:sz w:val="19"/>
          <w:szCs w:val="19"/>
          <w:lang w:val="de-DE" w:eastAsia="de-DE"/>
        </w:rPr>
        <w:t>8</w:t>
      </w:r>
      <w:r w:rsidR="00345027" w:rsidRPr="00F5673A">
        <w:rPr>
          <w:rFonts w:ascii="Arial" w:eastAsia="Times New Roman" w:hAnsi="Arial" w:cs="Arial"/>
          <w:b/>
          <w:sz w:val="19"/>
          <w:szCs w:val="19"/>
          <w:lang w:val="de-DE" w:eastAsia="de-DE"/>
        </w:rPr>
        <w:t xml:space="preserve">, </w:t>
      </w:r>
      <w:r w:rsidR="009C77D8">
        <w:rPr>
          <w:rFonts w:ascii="Arial" w:eastAsia="Times New Roman" w:hAnsi="Arial" w:cs="Arial"/>
          <w:b/>
          <w:sz w:val="19"/>
          <w:szCs w:val="19"/>
          <w:lang w:val="de-DE" w:eastAsia="de-DE"/>
        </w:rPr>
        <w:t>11</w:t>
      </w:r>
      <w:r w:rsidR="00345027" w:rsidRPr="00F5673A">
        <w:rPr>
          <w:rFonts w:ascii="Arial" w:eastAsia="Times New Roman" w:hAnsi="Arial" w:cs="Arial"/>
          <w:b/>
          <w:sz w:val="19"/>
          <w:szCs w:val="19"/>
          <w:lang w:val="de-DE" w:eastAsia="de-DE"/>
        </w:rPr>
        <w:t xml:space="preserve"> Uhr</w:t>
      </w:r>
      <w:r w:rsidR="00345027" w:rsidRPr="00F5673A">
        <w:rPr>
          <w:rFonts w:ascii="Arial" w:eastAsia="Times New Roman" w:hAnsi="Arial" w:cs="Arial"/>
          <w:b/>
          <w:bCs/>
          <w:sz w:val="19"/>
          <w:szCs w:val="19"/>
          <w:lang w:val="de-DE" w:eastAsia="de-DE"/>
        </w:rPr>
        <w:t xml:space="preserve"> </w:t>
      </w:r>
    </w:p>
    <w:p w14:paraId="2148B70A" w14:textId="4DA5A138" w:rsidR="00A73CFC" w:rsidRPr="0044671F" w:rsidRDefault="0044671F" w:rsidP="0044671F">
      <w:pPr>
        <w:spacing w:line="280" w:lineRule="exact"/>
        <w:rPr>
          <w:rFonts w:ascii="Arial" w:hAnsi="Arial" w:cs="Arial"/>
          <w:b/>
          <w:sz w:val="19"/>
          <w:szCs w:val="19"/>
          <w:lang w:val="de-AT"/>
        </w:rPr>
      </w:pPr>
      <w:r w:rsidRPr="0044671F">
        <w:rPr>
          <w:rFonts w:ascii="Arial" w:hAnsi="Arial" w:cs="Arial"/>
          <w:b/>
          <w:sz w:val="19"/>
          <w:szCs w:val="19"/>
          <w:lang w:val="de-AT"/>
        </w:rPr>
        <w:t xml:space="preserve">Eröffnung der Ausstellung: </w:t>
      </w:r>
      <w:r>
        <w:rPr>
          <w:rFonts w:ascii="Arial" w:hAnsi="Arial" w:cs="Arial"/>
          <w:b/>
          <w:sz w:val="19"/>
          <w:szCs w:val="19"/>
          <w:lang w:val="de-AT"/>
        </w:rPr>
        <w:tab/>
      </w:r>
      <w:r w:rsidR="00A73CFC" w:rsidRPr="0044671F">
        <w:rPr>
          <w:rFonts w:ascii="Arial" w:hAnsi="Arial" w:cs="Arial"/>
          <w:b/>
          <w:sz w:val="19"/>
          <w:szCs w:val="19"/>
          <w:lang w:val="de-AT"/>
        </w:rPr>
        <w:t>Fr</w:t>
      </w:r>
      <w:r w:rsidR="00E35688" w:rsidRPr="0044671F">
        <w:rPr>
          <w:rFonts w:ascii="Arial" w:hAnsi="Arial" w:cs="Arial"/>
          <w:b/>
          <w:sz w:val="19"/>
          <w:szCs w:val="19"/>
          <w:lang w:val="de-AT"/>
        </w:rPr>
        <w:t xml:space="preserve">, </w:t>
      </w:r>
      <w:r w:rsidR="00A73CFC" w:rsidRPr="0044671F">
        <w:rPr>
          <w:rFonts w:ascii="Arial" w:hAnsi="Arial" w:cs="Arial"/>
          <w:b/>
          <w:sz w:val="19"/>
          <w:szCs w:val="19"/>
          <w:lang w:val="de-AT"/>
        </w:rPr>
        <w:t>5</w:t>
      </w:r>
      <w:r w:rsidR="00E35688" w:rsidRPr="0044671F">
        <w:rPr>
          <w:rFonts w:ascii="Arial" w:hAnsi="Arial" w:cs="Arial"/>
          <w:b/>
          <w:sz w:val="19"/>
          <w:szCs w:val="19"/>
          <w:lang w:val="de-AT"/>
        </w:rPr>
        <w:t xml:space="preserve">. </w:t>
      </w:r>
      <w:r w:rsidR="00A73CFC" w:rsidRPr="0044671F">
        <w:rPr>
          <w:rFonts w:ascii="Arial" w:eastAsia="Times New Roman" w:hAnsi="Arial" w:cs="Arial"/>
          <w:b/>
          <w:sz w:val="19"/>
          <w:szCs w:val="19"/>
          <w:lang w:val="de-DE" w:eastAsia="de-DE"/>
        </w:rPr>
        <w:t>Oktober</w:t>
      </w:r>
      <w:r w:rsidR="00E35688" w:rsidRPr="0044671F">
        <w:rPr>
          <w:rFonts w:ascii="Arial" w:eastAsia="Times New Roman" w:hAnsi="Arial" w:cs="Arial"/>
          <w:b/>
          <w:sz w:val="19"/>
          <w:szCs w:val="19"/>
          <w:lang w:val="de-DE" w:eastAsia="de-DE"/>
        </w:rPr>
        <w:t xml:space="preserve"> </w:t>
      </w:r>
      <w:r w:rsidR="00E35688" w:rsidRPr="0044671F">
        <w:rPr>
          <w:rFonts w:ascii="Arial" w:hAnsi="Arial" w:cs="Arial"/>
          <w:b/>
          <w:sz w:val="19"/>
          <w:szCs w:val="19"/>
          <w:lang w:val="de-AT"/>
        </w:rPr>
        <w:t xml:space="preserve">2018, </w:t>
      </w:r>
      <w:r w:rsidR="00707F28">
        <w:rPr>
          <w:rFonts w:ascii="Arial" w:hAnsi="Arial" w:cs="Arial"/>
          <w:b/>
          <w:sz w:val="19"/>
          <w:szCs w:val="19"/>
          <w:lang w:val="de-AT"/>
        </w:rPr>
        <w:t xml:space="preserve">20 </w:t>
      </w:r>
      <w:bookmarkStart w:id="0" w:name="_GoBack"/>
      <w:bookmarkEnd w:id="0"/>
      <w:r w:rsidR="00E35688" w:rsidRPr="0044671F">
        <w:rPr>
          <w:rFonts w:ascii="Arial" w:hAnsi="Arial" w:cs="Arial"/>
          <w:b/>
          <w:sz w:val="19"/>
          <w:szCs w:val="19"/>
          <w:lang w:val="de-AT"/>
        </w:rPr>
        <w:t>Uhr</w:t>
      </w:r>
    </w:p>
    <w:p w14:paraId="72BB727B" w14:textId="77777777" w:rsidR="00A73CFC" w:rsidRDefault="00A73CFC" w:rsidP="00134ADC">
      <w:pPr>
        <w:spacing w:line="280" w:lineRule="exact"/>
        <w:rPr>
          <w:rFonts w:ascii="Arial" w:hAnsi="Arial" w:cs="Arial"/>
          <w:sz w:val="19"/>
          <w:szCs w:val="19"/>
          <w:lang w:val="de-AT"/>
        </w:rPr>
      </w:pPr>
    </w:p>
    <w:p w14:paraId="396BD785" w14:textId="1CA32607" w:rsidR="00450752" w:rsidRPr="0044671F" w:rsidRDefault="0044671F" w:rsidP="0044671F">
      <w:pPr>
        <w:spacing w:line="280" w:lineRule="exact"/>
        <w:rPr>
          <w:rFonts w:ascii="Arial" w:hAnsi="Arial" w:cs="Arial"/>
          <w:color w:val="000000" w:themeColor="text1"/>
          <w:sz w:val="19"/>
          <w:szCs w:val="19"/>
          <w:lang w:val="de-AT"/>
        </w:rPr>
      </w:pPr>
      <w:r w:rsidRPr="0044671F">
        <w:rPr>
          <w:rFonts w:ascii="Arial" w:hAnsi="Arial" w:cs="Arial"/>
          <w:sz w:val="19"/>
          <w:szCs w:val="19"/>
          <w:lang w:val="de-AT"/>
        </w:rPr>
        <w:t>Die Arbeiten der Salzburger Künstlerin Gunda Gruber bewegen sich zwischen Zeichnung, Malerei, Skulptur, Video und Installation. In ihrer aktuellen Rauminszenierung, in der sie oben erwähnte Medien miteinander verknüpft, beschäftigt sie sich mit dem Thema Raum und Schattenfiguren und -formen, die sich innerhalb dieser fluktuierenden räumlichen und zeitlichen Zonen bewegen. Zwischen Vorstellungen von einem Innen und Außen, von Realem und Imaginärem, von Architektur und Modell hin- und herschwankend bietet sich diese Installation im Kabinett dem Besucher wie eine launische und vergängliche „Kreatur“ an, auf die er trifft und in die er eintauchen kann.</w:t>
      </w:r>
      <w:r w:rsidRPr="0044671F">
        <w:rPr>
          <w:rFonts w:ascii="Arial" w:hAnsi="Arial" w:cs="Arial"/>
          <w:sz w:val="19"/>
          <w:szCs w:val="19"/>
          <w:lang w:val="de-AT"/>
        </w:rPr>
        <w:br/>
      </w:r>
      <w:r w:rsidRPr="0044671F">
        <w:rPr>
          <w:rFonts w:ascii="Arial" w:hAnsi="Arial" w:cs="Arial"/>
          <w:sz w:val="19"/>
          <w:szCs w:val="19"/>
          <w:lang w:val="de-AT"/>
        </w:rPr>
        <w:br/>
      </w:r>
      <w:r w:rsidRPr="0044671F">
        <w:rPr>
          <w:rFonts w:ascii="Arial" w:hAnsi="Arial" w:cs="Arial"/>
          <w:sz w:val="19"/>
          <w:szCs w:val="19"/>
          <w:u w:val="single"/>
          <w:lang w:val="de-AT"/>
        </w:rPr>
        <w:t>Gunda Gruber</w:t>
      </w:r>
      <w:r w:rsidRPr="0044671F">
        <w:rPr>
          <w:rFonts w:ascii="Arial" w:hAnsi="Arial" w:cs="Arial"/>
          <w:sz w:val="19"/>
          <w:szCs w:val="19"/>
          <w:lang w:val="de-AT"/>
        </w:rPr>
        <w:t>, geboren 1971 in Salzburg, lebt und arbeitet in Salzburg.</w:t>
      </w:r>
    </w:p>
    <w:sectPr w:rsidR="00450752" w:rsidRPr="0044671F" w:rsidSect="00707F28">
      <w:pgSz w:w="11900" w:h="16840"/>
      <w:pgMar w:top="2835" w:right="170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67135" w14:textId="77777777" w:rsidR="00EC0EC1" w:rsidRDefault="00EC0EC1" w:rsidP="00EC0EC1">
      <w:r>
        <w:separator/>
      </w:r>
    </w:p>
  </w:endnote>
  <w:endnote w:type="continuationSeparator" w:id="0">
    <w:p w14:paraId="0CA97B4C" w14:textId="77777777" w:rsidR="00EC0EC1" w:rsidRDefault="00EC0EC1" w:rsidP="00EC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kkura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kkurat-Mono">
    <w:altName w:val="Andale Mono"/>
    <w:charset w:val="00"/>
    <w:family w:val="modern"/>
    <w:pitch w:val="fixed"/>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0C4F0" w14:textId="77777777" w:rsidR="00EC0EC1" w:rsidRDefault="00EC0EC1" w:rsidP="00EC0EC1">
      <w:r>
        <w:separator/>
      </w:r>
    </w:p>
  </w:footnote>
  <w:footnote w:type="continuationSeparator" w:id="0">
    <w:p w14:paraId="22399F52" w14:textId="77777777" w:rsidR="00EC0EC1" w:rsidRDefault="00EC0EC1" w:rsidP="00EC0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E0"/>
    <w:rsid w:val="000006E0"/>
    <w:rsid w:val="00020763"/>
    <w:rsid w:val="000260F7"/>
    <w:rsid w:val="0003547D"/>
    <w:rsid w:val="00046D1B"/>
    <w:rsid w:val="00053824"/>
    <w:rsid w:val="00081DC3"/>
    <w:rsid w:val="00091970"/>
    <w:rsid w:val="0009770F"/>
    <w:rsid w:val="000A5EB4"/>
    <w:rsid w:val="000B59E5"/>
    <w:rsid w:val="000E70BB"/>
    <w:rsid w:val="000F11E1"/>
    <w:rsid w:val="000F23F2"/>
    <w:rsid w:val="0010300C"/>
    <w:rsid w:val="00134ADC"/>
    <w:rsid w:val="00153D40"/>
    <w:rsid w:val="0016643E"/>
    <w:rsid w:val="0017054F"/>
    <w:rsid w:val="00170B87"/>
    <w:rsid w:val="001A0549"/>
    <w:rsid w:val="001E1D02"/>
    <w:rsid w:val="001E7992"/>
    <w:rsid w:val="001F50DC"/>
    <w:rsid w:val="002018D9"/>
    <w:rsid w:val="0021295F"/>
    <w:rsid w:val="00212B8A"/>
    <w:rsid w:val="002138A7"/>
    <w:rsid w:val="00216D21"/>
    <w:rsid w:val="00221743"/>
    <w:rsid w:val="0022179F"/>
    <w:rsid w:val="00232DE7"/>
    <w:rsid w:val="00244B08"/>
    <w:rsid w:val="00260F6A"/>
    <w:rsid w:val="00263998"/>
    <w:rsid w:val="002654A7"/>
    <w:rsid w:val="00280308"/>
    <w:rsid w:val="00292654"/>
    <w:rsid w:val="002A4979"/>
    <w:rsid w:val="002B0484"/>
    <w:rsid w:val="002C01DB"/>
    <w:rsid w:val="002C31A2"/>
    <w:rsid w:val="002C433B"/>
    <w:rsid w:val="002C7152"/>
    <w:rsid w:val="002E646D"/>
    <w:rsid w:val="002F670E"/>
    <w:rsid w:val="003044C4"/>
    <w:rsid w:val="00304CE6"/>
    <w:rsid w:val="003331B6"/>
    <w:rsid w:val="003352DA"/>
    <w:rsid w:val="0034007D"/>
    <w:rsid w:val="00345027"/>
    <w:rsid w:val="003565AA"/>
    <w:rsid w:val="00386C02"/>
    <w:rsid w:val="00396EB2"/>
    <w:rsid w:val="003A5069"/>
    <w:rsid w:val="003C01BF"/>
    <w:rsid w:val="003C33C9"/>
    <w:rsid w:val="003D4AFD"/>
    <w:rsid w:val="003E22ED"/>
    <w:rsid w:val="003F6866"/>
    <w:rsid w:val="00432E07"/>
    <w:rsid w:val="004441D2"/>
    <w:rsid w:val="0044671F"/>
    <w:rsid w:val="00450752"/>
    <w:rsid w:val="00454FE0"/>
    <w:rsid w:val="00460757"/>
    <w:rsid w:val="004777B7"/>
    <w:rsid w:val="0049372E"/>
    <w:rsid w:val="00497207"/>
    <w:rsid w:val="004B1769"/>
    <w:rsid w:val="004B23EF"/>
    <w:rsid w:val="004F75B5"/>
    <w:rsid w:val="00506606"/>
    <w:rsid w:val="005138FA"/>
    <w:rsid w:val="0051586A"/>
    <w:rsid w:val="005418E0"/>
    <w:rsid w:val="00556D95"/>
    <w:rsid w:val="00557E83"/>
    <w:rsid w:val="00576A29"/>
    <w:rsid w:val="00584A65"/>
    <w:rsid w:val="00595439"/>
    <w:rsid w:val="00596A56"/>
    <w:rsid w:val="005D39E9"/>
    <w:rsid w:val="005D3D28"/>
    <w:rsid w:val="005F3A1A"/>
    <w:rsid w:val="0063728D"/>
    <w:rsid w:val="006676B8"/>
    <w:rsid w:val="006831A7"/>
    <w:rsid w:val="00696FEE"/>
    <w:rsid w:val="006A48AF"/>
    <w:rsid w:val="006B0A46"/>
    <w:rsid w:val="006B2CB2"/>
    <w:rsid w:val="006B5A2D"/>
    <w:rsid w:val="006F7A39"/>
    <w:rsid w:val="00707F28"/>
    <w:rsid w:val="00722AE9"/>
    <w:rsid w:val="00731BD4"/>
    <w:rsid w:val="00750139"/>
    <w:rsid w:val="007514FE"/>
    <w:rsid w:val="00763F9A"/>
    <w:rsid w:val="00765FA6"/>
    <w:rsid w:val="007713FD"/>
    <w:rsid w:val="0077773E"/>
    <w:rsid w:val="007823CE"/>
    <w:rsid w:val="00797F37"/>
    <w:rsid w:val="007C022F"/>
    <w:rsid w:val="007C0F2C"/>
    <w:rsid w:val="007D17BB"/>
    <w:rsid w:val="007D38FE"/>
    <w:rsid w:val="007E1BF6"/>
    <w:rsid w:val="007F0E76"/>
    <w:rsid w:val="007F30C3"/>
    <w:rsid w:val="007F4047"/>
    <w:rsid w:val="008011E9"/>
    <w:rsid w:val="00801DE6"/>
    <w:rsid w:val="00802239"/>
    <w:rsid w:val="00806371"/>
    <w:rsid w:val="00817252"/>
    <w:rsid w:val="00817ABB"/>
    <w:rsid w:val="00822530"/>
    <w:rsid w:val="008318DB"/>
    <w:rsid w:val="00847868"/>
    <w:rsid w:val="00851B09"/>
    <w:rsid w:val="008A40A6"/>
    <w:rsid w:val="008A6A3A"/>
    <w:rsid w:val="008E22ED"/>
    <w:rsid w:val="00913F57"/>
    <w:rsid w:val="009205A0"/>
    <w:rsid w:val="0092714F"/>
    <w:rsid w:val="00937824"/>
    <w:rsid w:val="00952E3D"/>
    <w:rsid w:val="00977DE1"/>
    <w:rsid w:val="00981548"/>
    <w:rsid w:val="00987D76"/>
    <w:rsid w:val="0099329E"/>
    <w:rsid w:val="009A0E72"/>
    <w:rsid w:val="009A1165"/>
    <w:rsid w:val="009C77D8"/>
    <w:rsid w:val="00A14B88"/>
    <w:rsid w:val="00A22CA1"/>
    <w:rsid w:val="00A34255"/>
    <w:rsid w:val="00A46F21"/>
    <w:rsid w:val="00A56F5B"/>
    <w:rsid w:val="00A6432E"/>
    <w:rsid w:val="00A73CFC"/>
    <w:rsid w:val="00AA2D41"/>
    <w:rsid w:val="00AA50AA"/>
    <w:rsid w:val="00AA617C"/>
    <w:rsid w:val="00AD12D4"/>
    <w:rsid w:val="00AD3028"/>
    <w:rsid w:val="00AE19B8"/>
    <w:rsid w:val="00AE7361"/>
    <w:rsid w:val="00AF716D"/>
    <w:rsid w:val="00B004FB"/>
    <w:rsid w:val="00B11DB1"/>
    <w:rsid w:val="00B12B43"/>
    <w:rsid w:val="00B23B97"/>
    <w:rsid w:val="00B53B91"/>
    <w:rsid w:val="00B71229"/>
    <w:rsid w:val="00BC465B"/>
    <w:rsid w:val="00BE173F"/>
    <w:rsid w:val="00C55D9D"/>
    <w:rsid w:val="00C65CDD"/>
    <w:rsid w:val="00C72623"/>
    <w:rsid w:val="00C87649"/>
    <w:rsid w:val="00CA358E"/>
    <w:rsid w:val="00CB10C7"/>
    <w:rsid w:val="00CB7951"/>
    <w:rsid w:val="00CC7E72"/>
    <w:rsid w:val="00D05E96"/>
    <w:rsid w:val="00D20C5E"/>
    <w:rsid w:val="00D43739"/>
    <w:rsid w:val="00D66B3F"/>
    <w:rsid w:val="00D80ED1"/>
    <w:rsid w:val="00D96C6A"/>
    <w:rsid w:val="00DA0348"/>
    <w:rsid w:val="00DA5BFB"/>
    <w:rsid w:val="00DB1AE5"/>
    <w:rsid w:val="00DC17FD"/>
    <w:rsid w:val="00DC3F29"/>
    <w:rsid w:val="00DC4695"/>
    <w:rsid w:val="00DE75CB"/>
    <w:rsid w:val="00E13C77"/>
    <w:rsid w:val="00E25BE2"/>
    <w:rsid w:val="00E35688"/>
    <w:rsid w:val="00E42E3E"/>
    <w:rsid w:val="00E53D09"/>
    <w:rsid w:val="00E56C8A"/>
    <w:rsid w:val="00E61A0E"/>
    <w:rsid w:val="00E70430"/>
    <w:rsid w:val="00E72E06"/>
    <w:rsid w:val="00E80F2E"/>
    <w:rsid w:val="00EA1F67"/>
    <w:rsid w:val="00EC0EC1"/>
    <w:rsid w:val="00F05D76"/>
    <w:rsid w:val="00F2120D"/>
    <w:rsid w:val="00F21C6D"/>
    <w:rsid w:val="00F26DFA"/>
    <w:rsid w:val="00F543C0"/>
    <w:rsid w:val="00F5673A"/>
    <w:rsid w:val="00F60653"/>
    <w:rsid w:val="00F719F6"/>
    <w:rsid w:val="00F9432D"/>
    <w:rsid w:val="00FD5674"/>
    <w:rsid w:val="00FD74FE"/>
    <w:rsid w:val="00FE32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32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paragraph" w:styleId="berschrift1">
    <w:name w:val="heading 1"/>
    <w:basedOn w:val="Standard"/>
    <w:link w:val="berschrift1Zchn"/>
    <w:uiPriority w:val="9"/>
    <w:qFormat/>
    <w:rsid w:val="00FE322E"/>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uiPriority w:val="99"/>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 w:type="paragraph" w:styleId="Textkrper">
    <w:name w:val="Body Text"/>
    <w:basedOn w:val="Standard"/>
    <w:link w:val="TextkrperZchn"/>
    <w:uiPriority w:val="99"/>
    <w:rsid w:val="007823CE"/>
    <w:pPr>
      <w:spacing w:after="120"/>
    </w:pPr>
    <w:rPr>
      <w:rFonts w:ascii="Arial" w:hAnsi="Arial" w:cs="Times New Roman"/>
      <w:sz w:val="20"/>
      <w:szCs w:val="20"/>
      <w:lang w:val="en-US"/>
    </w:rPr>
  </w:style>
  <w:style w:type="character" w:customStyle="1" w:styleId="TextkrperZchn">
    <w:name w:val="Textkörper Zchn"/>
    <w:basedOn w:val="Absatz-Standardschriftart"/>
    <w:link w:val="Textkrper"/>
    <w:uiPriority w:val="99"/>
    <w:rsid w:val="007823CE"/>
    <w:rPr>
      <w:rFonts w:ascii="Arial" w:hAnsi="Arial" w:cs="Times New Roman"/>
      <w:sz w:val="20"/>
      <w:szCs w:val="20"/>
      <w:lang w:val="en-US"/>
    </w:rPr>
  </w:style>
  <w:style w:type="character" w:customStyle="1" w:styleId="berschrift1Zchn">
    <w:name w:val="Überschrift 1 Zchn"/>
    <w:basedOn w:val="Absatz-Standardschriftart"/>
    <w:link w:val="berschrift1"/>
    <w:uiPriority w:val="9"/>
    <w:rsid w:val="00FE322E"/>
    <w:rPr>
      <w:rFonts w:ascii="Times New Roman" w:eastAsia="Times New Roman" w:hAnsi="Times New Roman" w:cs="Times New Roman"/>
      <w:b/>
      <w:bCs/>
      <w:kern w:val="36"/>
      <w:sz w:val="48"/>
      <w:szCs w:val="48"/>
      <w:lang w:val="de-DE" w:eastAsia="de-DE"/>
    </w:rPr>
  </w:style>
  <w:style w:type="paragraph" w:customStyle="1" w:styleId="twelve">
    <w:name w:val="twelve"/>
    <w:basedOn w:val="Standard"/>
    <w:rsid w:val="00FE322E"/>
    <w:pPr>
      <w:spacing w:before="100" w:beforeAutospacing="1" w:after="100" w:afterAutospacing="1"/>
    </w:pPr>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paragraph" w:styleId="berschrift1">
    <w:name w:val="heading 1"/>
    <w:basedOn w:val="Standard"/>
    <w:link w:val="berschrift1Zchn"/>
    <w:uiPriority w:val="9"/>
    <w:qFormat/>
    <w:rsid w:val="00FE322E"/>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uiPriority w:val="99"/>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 w:type="paragraph" w:styleId="Textkrper">
    <w:name w:val="Body Text"/>
    <w:basedOn w:val="Standard"/>
    <w:link w:val="TextkrperZchn"/>
    <w:uiPriority w:val="99"/>
    <w:rsid w:val="007823CE"/>
    <w:pPr>
      <w:spacing w:after="120"/>
    </w:pPr>
    <w:rPr>
      <w:rFonts w:ascii="Arial" w:hAnsi="Arial" w:cs="Times New Roman"/>
      <w:sz w:val="20"/>
      <w:szCs w:val="20"/>
      <w:lang w:val="en-US"/>
    </w:rPr>
  </w:style>
  <w:style w:type="character" w:customStyle="1" w:styleId="TextkrperZchn">
    <w:name w:val="Textkörper Zchn"/>
    <w:basedOn w:val="Absatz-Standardschriftart"/>
    <w:link w:val="Textkrper"/>
    <w:uiPriority w:val="99"/>
    <w:rsid w:val="007823CE"/>
    <w:rPr>
      <w:rFonts w:ascii="Arial" w:hAnsi="Arial" w:cs="Times New Roman"/>
      <w:sz w:val="20"/>
      <w:szCs w:val="20"/>
      <w:lang w:val="en-US"/>
    </w:rPr>
  </w:style>
  <w:style w:type="character" w:customStyle="1" w:styleId="berschrift1Zchn">
    <w:name w:val="Überschrift 1 Zchn"/>
    <w:basedOn w:val="Absatz-Standardschriftart"/>
    <w:link w:val="berschrift1"/>
    <w:uiPriority w:val="9"/>
    <w:rsid w:val="00FE322E"/>
    <w:rPr>
      <w:rFonts w:ascii="Times New Roman" w:eastAsia="Times New Roman" w:hAnsi="Times New Roman" w:cs="Times New Roman"/>
      <w:b/>
      <w:bCs/>
      <w:kern w:val="36"/>
      <w:sz w:val="48"/>
      <w:szCs w:val="48"/>
      <w:lang w:val="de-DE" w:eastAsia="de-DE"/>
    </w:rPr>
  </w:style>
  <w:style w:type="paragraph" w:customStyle="1" w:styleId="twelve">
    <w:name w:val="twelve"/>
    <w:basedOn w:val="Standard"/>
    <w:rsid w:val="00FE322E"/>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4077">
      <w:bodyDiv w:val="1"/>
      <w:marLeft w:val="0"/>
      <w:marRight w:val="0"/>
      <w:marTop w:val="0"/>
      <w:marBottom w:val="0"/>
      <w:divBdr>
        <w:top w:val="none" w:sz="0" w:space="0" w:color="auto"/>
        <w:left w:val="none" w:sz="0" w:space="0" w:color="auto"/>
        <w:bottom w:val="none" w:sz="0" w:space="0" w:color="auto"/>
        <w:right w:val="none" w:sz="0" w:space="0" w:color="auto"/>
      </w:divBdr>
    </w:div>
    <w:div w:id="642777504">
      <w:bodyDiv w:val="1"/>
      <w:marLeft w:val="0"/>
      <w:marRight w:val="0"/>
      <w:marTop w:val="0"/>
      <w:marBottom w:val="0"/>
      <w:divBdr>
        <w:top w:val="none" w:sz="0" w:space="0" w:color="auto"/>
        <w:left w:val="none" w:sz="0" w:space="0" w:color="auto"/>
        <w:bottom w:val="none" w:sz="0" w:space="0" w:color="auto"/>
        <w:right w:val="none" w:sz="0" w:space="0" w:color="auto"/>
      </w:divBdr>
    </w:div>
    <w:div w:id="1033337647">
      <w:bodyDiv w:val="1"/>
      <w:marLeft w:val="0"/>
      <w:marRight w:val="0"/>
      <w:marTop w:val="0"/>
      <w:marBottom w:val="0"/>
      <w:divBdr>
        <w:top w:val="none" w:sz="0" w:space="0" w:color="auto"/>
        <w:left w:val="none" w:sz="0" w:space="0" w:color="auto"/>
        <w:bottom w:val="none" w:sz="0" w:space="0" w:color="auto"/>
        <w:right w:val="none" w:sz="0" w:space="0" w:color="auto"/>
      </w:divBdr>
    </w:div>
    <w:div w:id="1129863484">
      <w:bodyDiv w:val="1"/>
      <w:marLeft w:val="0"/>
      <w:marRight w:val="0"/>
      <w:marTop w:val="0"/>
      <w:marBottom w:val="0"/>
      <w:divBdr>
        <w:top w:val="none" w:sz="0" w:space="0" w:color="auto"/>
        <w:left w:val="none" w:sz="0" w:space="0" w:color="auto"/>
        <w:bottom w:val="none" w:sz="0" w:space="0" w:color="auto"/>
        <w:right w:val="none" w:sz="0" w:space="0" w:color="auto"/>
      </w:divBdr>
    </w:div>
    <w:div w:id="1537886699">
      <w:bodyDiv w:val="1"/>
      <w:marLeft w:val="0"/>
      <w:marRight w:val="0"/>
      <w:marTop w:val="0"/>
      <w:marBottom w:val="0"/>
      <w:divBdr>
        <w:top w:val="none" w:sz="0" w:space="0" w:color="auto"/>
        <w:left w:val="none" w:sz="0" w:space="0" w:color="auto"/>
        <w:bottom w:val="none" w:sz="0" w:space="0" w:color="auto"/>
        <w:right w:val="none" w:sz="0" w:space="0" w:color="auto"/>
      </w:divBdr>
    </w:div>
    <w:div w:id="1984656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Salzburger Kunstverein</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Kealy</dc:creator>
  <cp:lastModifiedBy>User</cp:lastModifiedBy>
  <cp:revision>26</cp:revision>
  <cp:lastPrinted>2018-04-10T17:36:00Z</cp:lastPrinted>
  <dcterms:created xsi:type="dcterms:W3CDTF">2015-12-03T19:19:00Z</dcterms:created>
  <dcterms:modified xsi:type="dcterms:W3CDTF">2018-10-04T11:16:00Z</dcterms:modified>
</cp:coreProperties>
</file>